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FE" w:rsidRPr="00070541" w:rsidRDefault="002A4AF1" w:rsidP="00E16FFC">
      <w:pPr>
        <w:pStyle w:val="2"/>
        <w:jc w:val="center"/>
        <w:rPr>
          <w:lang w:val="ru-RU"/>
        </w:rPr>
      </w:pPr>
      <w:r>
        <w:rPr>
          <w:noProof/>
          <w:lang w:val="ru-RU" w:eastAsia="ru-RU"/>
        </w:rPr>
        <w:pict>
          <v:rect id="Прямоуг. 4" o:spid="_x0000_s1028" style="position:absolute;left:0;text-align:left;margin-left:-9pt;margin-top:2in;width:6in;height:203.2pt;z-index:251657216;visibility:visible">
            <v:textbox inset="0,0,0,0">
              <w:txbxContent>
                <w:p w:rsidR="00F37F9B" w:rsidRPr="007556A0" w:rsidRDefault="00F37F9B" w:rsidP="00F37F9B">
                  <w:pPr>
                    <w:ind w:left="142"/>
                    <w:rPr>
                      <w:b/>
                      <w:color w:val="000000"/>
                      <w:lang w:val="ru-RU"/>
                    </w:rPr>
                  </w:pPr>
                  <w:bookmarkStart w:id="0" w:name="_GoBack"/>
                  <w:bookmarkEnd w:id="0"/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r w:rsidR="00E2686E">
                    <w:rPr>
                      <w:rFonts w:asciiTheme="minorHAnsi" w:hAnsiTheme="minorHAnsi"/>
                      <w:color w:val="000000"/>
                      <w:lang w:val="ru-RU"/>
                    </w:rPr>
                    <w:t>ХХХ</w:t>
                  </w:r>
                  <w:r w:rsidRPr="00B97BEA">
                    <w:rPr>
                      <w:color w:val="000000"/>
                      <w:lang w:val="ru-RU"/>
                    </w:rPr>
                    <w:t>»</w:t>
                  </w:r>
                </w:p>
                <w:p w:rsidR="00697211" w:rsidRPr="00F37F01" w:rsidRDefault="00697211" w:rsidP="00D84BAA">
                  <w:pPr>
                    <w:ind w:left="142"/>
                    <w:rPr>
                      <w:lang w:val="ru-RU"/>
                    </w:rPr>
                  </w:pPr>
                </w:p>
                <w:p w:rsidR="00697211" w:rsidRPr="00A65DE3" w:rsidRDefault="00A31526" w:rsidP="009A1572">
                  <w:pPr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Регламент по </w:t>
                  </w:r>
                  <w:r w:rsidR="00A65DE3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организации документооборота для сотрудников канцелярии</w:t>
                  </w:r>
                </w:p>
                <w:p w:rsidR="00697211" w:rsidRPr="000036D1" w:rsidRDefault="00697211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697211" w:rsidRPr="002E1EAA" w:rsidRDefault="00697211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:rsidR="00697211" w:rsidRPr="009A1572" w:rsidRDefault="00E2686E" w:rsidP="00D84BAA">
                  <w:pPr>
                    <w:ind w:left="142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ДАТА</w:t>
                  </w:r>
                  <w:r w:rsidR="00697211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r w:rsidR="00697211" w:rsidRPr="008B1728">
                    <w:rPr>
                      <w:sz w:val="48"/>
                      <w:szCs w:val="48"/>
                      <w:lang w:val="ru-RU"/>
                    </w:rPr>
                    <w:t>201</w:t>
                  </w:r>
                  <w:r w:rsidR="00697211" w:rsidRPr="009A1572">
                    <w:rPr>
                      <w:sz w:val="48"/>
                      <w:szCs w:val="48"/>
                      <w:lang w:val="ru-RU"/>
                    </w:rPr>
                    <w:t>1</w:t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A24502">
                    <w:rPr>
                      <w:lang w:val="ru-RU"/>
                    </w:rPr>
                    <w:t xml:space="preserve">                            </w:t>
                  </w:r>
                  <w:r w:rsidR="00697211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697211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 w:rsidR="00697211">
                    <w:rPr>
                      <w:rFonts w:ascii="Times New Roman" w:hAnsi="Times New Roman"/>
                      <w:sz w:val="48"/>
                      <w:szCs w:val="48"/>
                      <w:lang w:val="ru-RU"/>
                    </w:rPr>
                    <w:t>1</w:t>
                  </w:r>
                </w:p>
                <w:p w:rsidR="00697211" w:rsidRPr="008B1728" w:rsidRDefault="00697211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. 3" o:spid="_x0000_s1027" style="position:absolute;left:0;text-align:left;margin-left:-36pt;margin-top:12.25pt;width:487.3pt;height:383.75pt;z-index:251656192;visibility:visible" stroked="f" strokeweight="0"/>
        </w:pict>
      </w:r>
      <w:r w:rsidR="000A0DC1" w:rsidRPr="007C4871">
        <w:rPr>
          <w:rFonts w:ascii="Calibri" w:hAnsi="Calibri" w:cs="Calibri"/>
          <w:lang w:val="ru-RU"/>
        </w:rPr>
        <w:br w:type="page"/>
      </w:r>
      <w:r w:rsidR="006D7EFE" w:rsidRPr="006D7EFE">
        <w:rPr>
          <w:lang w:val="ru-RU"/>
        </w:rPr>
        <w:lastRenderedPageBreak/>
        <w:t xml:space="preserve">Регламент </w:t>
      </w:r>
      <w:r w:rsidR="002051D0" w:rsidRPr="002051D0">
        <w:rPr>
          <w:lang w:val="ru-RU"/>
        </w:rPr>
        <w:t xml:space="preserve">по </w:t>
      </w:r>
      <w:r w:rsidR="009F3C6F" w:rsidRPr="00070541">
        <w:rPr>
          <w:lang w:val="ru-RU"/>
        </w:rPr>
        <w:t xml:space="preserve"> </w:t>
      </w:r>
      <w:r w:rsidR="00070541" w:rsidRPr="00070541">
        <w:rPr>
          <w:lang w:val="ru-RU"/>
        </w:rPr>
        <w:t>делопроизводству</w:t>
      </w:r>
    </w:p>
    <w:p w:rsidR="006D7EFE" w:rsidRPr="006D7EFE" w:rsidRDefault="006D7EFE" w:rsidP="006D7EFE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6D7EFE" w:rsidRPr="000B2D3C" w:rsidRDefault="006D7EFE" w:rsidP="00E16FFC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0B2D3C">
        <w:rPr>
          <w:b/>
          <w:bCs/>
          <w:color w:val="000000"/>
          <w:spacing w:val="-3"/>
          <w:sz w:val="28"/>
          <w:szCs w:val="28"/>
        </w:rPr>
        <w:t>Содержание</w:t>
      </w:r>
      <w:proofErr w:type="spellEnd"/>
      <w:r w:rsidRPr="000B2D3C">
        <w:rPr>
          <w:b/>
          <w:bCs/>
          <w:color w:val="000000"/>
          <w:spacing w:val="-3"/>
          <w:sz w:val="28"/>
          <w:szCs w:val="28"/>
        </w:rPr>
        <w:t>:</w:t>
      </w:r>
    </w:p>
    <w:p w:rsidR="006D7EFE" w:rsidRDefault="006D7EFE" w:rsidP="006D7EFE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4"/>
          <w:szCs w:val="24"/>
        </w:rPr>
      </w:pPr>
    </w:p>
    <w:tbl>
      <w:tblPr>
        <w:tblW w:w="9180" w:type="dxa"/>
        <w:tblLook w:val="01E0"/>
      </w:tblPr>
      <w:tblGrid>
        <w:gridCol w:w="7338"/>
        <w:gridCol w:w="1842"/>
      </w:tblGrid>
      <w:tr w:rsidR="006D7EFE" w:rsidRPr="004055A0" w:rsidTr="00773332">
        <w:trPr>
          <w:trHeight w:val="551"/>
        </w:trPr>
        <w:tc>
          <w:tcPr>
            <w:tcW w:w="7338" w:type="dxa"/>
          </w:tcPr>
          <w:p w:rsidR="006D7EFE" w:rsidRPr="004055A0" w:rsidRDefault="006D7EFE" w:rsidP="004055A0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55A0">
              <w:rPr>
                <w:sz w:val="24"/>
                <w:szCs w:val="24"/>
                <w:lang w:val="ru-RU"/>
              </w:rPr>
              <w:t xml:space="preserve">1. </w:t>
            </w:r>
            <w:r w:rsidR="00D643EC" w:rsidRPr="004055A0">
              <w:rPr>
                <w:sz w:val="24"/>
                <w:szCs w:val="24"/>
                <w:lang w:val="ru-RU"/>
              </w:rPr>
              <w:t xml:space="preserve">Общие </w:t>
            </w:r>
            <w:r w:rsidR="009B20EF" w:rsidRPr="004055A0">
              <w:rPr>
                <w:sz w:val="24"/>
                <w:szCs w:val="24"/>
                <w:lang w:val="ru-RU"/>
              </w:rPr>
              <w:t xml:space="preserve"> </w:t>
            </w:r>
            <w:r w:rsidR="00117EE7" w:rsidRPr="004055A0">
              <w:rPr>
                <w:sz w:val="24"/>
                <w:szCs w:val="24"/>
                <w:lang w:val="ru-RU"/>
              </w:rPr>
              <w:t xml:space="preserve"> </w:t>
            </w:r>
            <w:r w:rsidR="004055A0">
              <w:rPr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EFE" w:rsidRPr="004055A0" w:rsidTr="00773332">
        <w:trPr>
          <w:trHeight w:val="294"/>
        </w:trPr>
        <w:tc>
          <w:tcPr>
            <w:tcW w:w="7338" w:type="dxa"/>
          </w:tcPr>
          <w:p w:rsidR="00773332" w:rsidRPr="009F3C6F" w:rsidRDefault="00773332" w:rsidP="00773332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2.</w:t>
            </w:r>
            <w:r w:rsidRPr="004055A0">
              <w:rPr>
                <w:sz w:val="24"/>
                <w:szCs w:val="24"/>
                <w:lang w:val="ru-RU"/>
              </w:rPr>
              <w:t xml:space="preserve"> </w:t>
            </w:r>
            <w:r w:rsidRPr="00F3436C">
              <w:rPr>
                <w:sz w:val="24"/>
                <w:szCs w:val="24"/>
                <w:lang w:val="ru-RU"/>
              </w:rPr>
              <w:t>Организация документооборота</w:t>
            </w:r>
          </w:p>
          <w:p w:rsidR="009F3C6F" w:rsidRPr="009F3C6F" w:rsidRDefault="009F3C6F" w:rsidP="009F3C6F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6D7EFE" w:rsidRPr="00E2686E" w:rsidTr="00773332">
        <w:trPr>
          <w:trHeight w:val="279"/>
        </w:trPr>
        <w:tc>
          <w:tcPr>
            <w:tcW w:w="7338" w:type="dxa"/>
          </w:tcPr>
          <w:p w:rsidR="009F3C6F" w:rsidRPr="00EB4716" w:rsidRDefault="00EB4716" w:rsidP="000874FB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B4716">
              <w:rPr>
                <w:sz w:val="24"/>
                <w:szCs w:val="24"/>
                <w:lang w:val="ru-RU"/>
              </w:rPr>
              <w:t>3. Обработка запросов от сотрудников ГК</w:t>
            </w: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55A0" w:rsidRPr="00E2686E" w:rsidTr="00773332">
        <w:trPr>
          <w:trHeight w:val="694"/>
        </w:trPr>
        <w:tc>
          <w:tcPr>
            <w:tcW w:w="7338" w:type="dxa"/>
          </w:tcPr>
          <w:p w:rsidR="004055A0" w:rsidRPr="004055A0" w:rsidRDefault="004055A0" w:rsidP="008635AC">
            <w:pPr>
              <w:pStyle w:val="af8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055A0" w:rsidRPr="005A360F" w:rsidRDefault="004055A0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EFE" w:rsidRPr="00E2686E" w:rsidTr="00773332">
        <w:trPr>
          <w:trHeight w:val="615"/>
        </w:trPr>
        <w:tc>
          <w:tcPr>
            <w:tcW w:w="7338" w:type="dxa"/>
          </w:tcPr>
          <w:p w:rsidR="008635AC" w:rsidRPr="009F3C6F" w:rsidRDefault="008635AC" w:rsidP="00773332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5A360F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D7EFE" w:rsidRPr="005A360F" w:rsidRDefault="006D7EFE" w:rsidP="006D7EFE">
      <w:pPr>
        <w:shd w:val="clear" w:color="auto" w:fill="FFFFFF"/>
        <w:ind w:right="26"/>
        <w:jc w:val="center"/>
        <w:rPr>
          <w:sz w:val="24"/>
          <w:szCs w:val="24"/>
          <w:lang w:val="ru-RU"/>
        </w:rPr>
      </w:pPr>
    </w:p>
    <w:p w:rsidR="00AB245D" w:rsidRPr="007C4871" w:rsidRDefault="00AB245D" w:rsidP="00AB245D">
      <w:pPr>
        <w:rPr>
          <w:rFonts w:asciiTheme="minorHAnsi" w:hAnsiTheme="minorHAnsi" w:cstheme="minorHAnsi"/>
          <w:b/>
          <w:lang w:val="ru-RU"/>
        </w:rPr>
      </w:pPr>
      <w:r w:rsidRPr="007C4871">
        <w:rPr>
          <w:rFonts w:asciiTheme="minorHAnsi" w:hAnsiTheme="minorHAnsi" w:cstheme="minorHAnsi"/>
          <w:b/>
          <w:lang w:val="ru-RU"/>
        </w:rPr>
        <w:t>Версия документа</w:t>
      </w:r>
    </w:p>
    <w:p w:rsidR="00AB245D" w:rsidRPr="003031EA" w:rsidRDefault="00AB245D" w:rsidP="00AB245D">
      <w:pPr>
        <w:rPr>
          <w:rFonts w:asciiTheme="minorHAnsi" w:hAnsiTheme="minorHAnsi" w:cstheme="minorHAnsi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92"/>
        <w:gridCol w:w="2391"/>
        <w:gridCol w:w="4945"/>
      </w:tblGrid>
      <w:tr w:rsidR="00AB245D" w:rsidRPr="00AB245D" w:rsidTr="008033B0">
        <w:trPr>
          <w:trHeight w:val="340"/>
        </w:trPr>
        <w:tc>
          <w:tcPr>
            <w:tcW w:w="699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Версия</w:t>
            </w:r>
          </w:p>
        </w:tc>
        <w:tc>
          <w:tcPr>
            <w:tcW w:w="1402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899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Описание</w:t>
            </w:r>
          </w:p>
        </w:tc>
      </w:tr>
      <w:tr w:rsidR="00AB245D" w:rsidRPr="00AB245D" w:rsidTr="008033B0">
        <w:trPr>
          <w:trHeight w:val="340"/>
        </w:trPr>
        <w:tc>
          <w:tcPr>
            <w:tcW w:w="699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1.0</w:t>
            </w:r>
          </w:p>
        </w:tc>
        <w:tc>
          <w:tcPr>
            <w:tcW w:w="1402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899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Первоначальная редакция</w:t>
            </w:r>
          </w:p>
        </w:tc>
      </w:tr>
    </w:tbl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585"/>
        <w:gridCol w:w="4943"/>
      </w:tblGrid>
      <w:tr w:rsidR="00AB245D" w:rsidRPr="00AB245D" w:rsidTr="008033B0">
        <w:tc>
          <w:tcPr>
            <w:tcW w:w="2102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898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AB245D" w:rsidRPr="00AB245D" w:rsidTr="008033B0">
        <w:tc>
          <w:tcPr>
            <w:tcW w:w="2102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 xml:space="preserve">Финансовый директор  </w:t>
            </w:r>
          </w:p>
        </w:tc>
      </w:tr>
      <w:tr w:rsidR="00AB245D" w:rsidRPr="00E2686E" w:rsidTr="00AB245D">
        <w:tc>
          <w:tcPr>
            <w:tcW w:w="2102" w:type="pct"/>
            <w:vAlign w:val="center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Директор по административно-хозяйственным вопросам</w:t>
            </w:r>
          </w:p>
        </w:tc>
      </w:tr>
      <w:tr w:rsidR="00AB245D" w:rsidRPr="00E2686E" w:rsidTr="004243E9">
        <w:tc>
          <w:tcPr>
            <w:tcW w:w="2102" w:type="pct"/>
            <w:vAlign w:val="center"/>
          </w:tcPr>
          <w:p w:rsidR="00AB245D" w:rsidRPr="004243E9" w:rsidRDefault="00AB245D" w:rsidP="004243E9">
            <w:pPr>
              <w:pStyle w:val="af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898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Менеджер по организационно-правовым вопросам</w:t>
            </w:r>
          </w:p>
        </w:tc>
      </w:tr>
    </w:tbl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</w:p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  <w:r w:rsidRPr="00AB245D">
        <w:rPr>
          <w:sz w:val="20"/>
          <w:szCs w:val="20"/>
          <w:lang w:val="ru-RU"/>
        </w:rPr>
        <w:t>Утверждение Политики</w:t>
      </w:r>
    </w:p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  <w:r w:rsidRPr="00AB245D">
        <w:rPr>
          <w:sz w:val="20"/>
          <w:szCs w:val="20"/>
          <w:lang w:val="ru-RU"/>
        </w:rPr>
        <w:t>Содержание настоящего документа одобрено:</w:t>
      </w:r>
    </w:p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10"/>
        <w:gridCol w:w="4218"/>
      </w:tblGrid>
      <w:tr w:rsidR="00AB245D" w:rsidRPr="00AB245D" w:rsidTr="008033B0">
        <w:tc>
          <w:tcPr>
            <w:tcW w:w="2527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73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Дата</w:t>
            </w:r>
          </w:p>
        </w:tc>
      </w:tr>
      <w:tr w:rsidR="00AB245D" w:rsidRPr="00AB245D" w:rsidTr="008033B0">
        <w:tc>
          <w:tcPr>
            <w:tcW w:w="2527" w:type="pct"/>
            <w:tcBorders>
              <w:bottom w:val="nil"/>
            </w:tcBorders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tcBorders>
              <w:bottom w:val="nil"/>
            </w:tcBorders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</w:tr>
      <w:tr w:rsidR="00AB245D" w:rsidRPr="00AB245D" w:rsidTr="008033B0">
        <w:tc>
          <w:tcPr>
            <w:tcW w:w="2527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473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AB245D" w:rsidRPr="00AB245D" w:rsidTr="008033B0">
        <w:tc>
          <w:tcPr>
            <w:tcW w:w="2527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 xml:space="preserve">Генеральный директор                                                                                             </w:t>
            </w:r>
          </w:p>
        </w:tc>
      </w:tr>
    </w:tbl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</w:p>
    <w:p w:rsidR="00AB245D" w:rsidRPr="00AB245D" w:rsidRDefault="00AB245D" w:rsidP="00AB245D">
      <w:pPr>
        <w:pStyle w:val="af8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10"/>
        <w:gridCol w:w="4218"/>
      </w:tblGrid>
      <w:tr w:rsidR="00AB245D" w:rsidRPr="00AB245D" w:rsidTr="008033B0">
        <w:tc>
          <w:tcPr>
            <w:tcW w:w="2527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73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Дата</w:t>
            </w:r>
          </w:p>
        </w:tc>
      </w:tr>
      <w:tr w:rsidR="00AB245D" w:rsidRPr="00AB245D" w:rsidTr="008033B0">
        <w:tc>
          <w:tcPr>
            <w:tcW w:w="2527" w:type="pct"/>
            <w:tcBorders>
              <w:bottom w:val="nil"/>
            </w:tcBorders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tcBorders>
              <w:bottom w:val="nil"/>
            </w:tcBorders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</w:tr>
      <w:tr w:rsidR="00AB245D" w:rsidRPr="00AB245D" w:rsidTr="008033B0">
        <w:tc>
          <w:tcPr>
            <w:tcW w:w="2527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473" w:type="pct"/>
            <w:shd w:val="pct20" w:color="auto" w:fill="auto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AB245D" w:rsidRPr="00AB245D" w:rsidTr="008033B0">
        <w:tc>
          <w:tcPr>
            <w:tcW w:w="2527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</w:tcPr>
          <w:p w:rsidR="00AB245D" w:rsidRPr="00AB245D" w:rsidRDefault="00AB245D" w:rsidP="00AB245D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Финансовый директор</w:t>
            </w:r>
          </w:p>
        </w:tc>
      </w:tr>
    </w:tbl>
    <w:p w:rsidR="00AB245D" w:rsidRPr="003644E8" w:rsidRDefault="00AB245D" w:rsidP="00AB245D">
      <w:pPr>
        <w:sectPr w:rsidR="00AB245D" w:rsidRPr="003644E8" w:rsidSect="00CA7F02">
          <w:headerReference w:type="default" r:id="rId10"/>
          <w:footerReference w:type="default" r:id="rId11"/>
          <w:pgSz w:w="11906" w:h="16838" w:code="9"/>
          <w:pgMar w:top="1247" w:right="1797" w:bottom="1440" w:left="1797" w:header="709" w:footer="391" w:gutter="0"/>
          <w:pgNumType w:start="0"/>
          <w:cols w:space="708"/>
          <w:titlePg/>
          <w:docGrid w:linePitch="360"/>
        </w:sectPr>
      </w:pPr>
    </w:p>
    <w:p w:rsidR="00AB245D" w:rsidRDefault="00AB245D" w:rsidP="006D7EFE">
      <w:pPr>
        <w:shd w:val="clear" w:color="auto" w:fill="FFFFFF"/>
        <w:spacing w:before="317" w:line="274" w:lineRule="exact"/>
        <w:ind w:right="26"/>
        <w:rPr>
          <w:b/>
          <w:bCs/>
          <w:color w:val="000000"/>
          <w:spacing w:val="-2"/>
          <w:sz w:val="24"/>
          <w:szCs w:val="24"/>
          <w:lang w:val="en-US"/>
        </w:rPr>
      </w:pPr>
    </w:p>
    <w:p w:rsidR="00AB245D" w:rsidRDefault="00AB245D" w:rsidP="006D7EFE">
      <w:pPr>
        <w:shd w:val="clear" w:color="auto" w:fill="FFFFFF"/>
        <w:spacing w:before="317" w:line="274" w:lineRule="exact"/>
        <w:ind w:right="26"/>
        <w:rPr>
          <w:b/>
          <w:bCs/>
          <w:color w:val="000000"/>
          <w:spacing w:val="-2"/>
          <w:sz w:val="24"/>
          <w:szCs w:val="24"/>
          <w:lang w:val="en-US"/>
        </w:rPr>
      </w:pPr>
    </w:p>
    <w:p w:rsidR="006D7EFE" w:rsidRPr="00A31526" w:rsidRDefault="006D7EFE" w:rsidP="006D7EFE">
      <w:pPr>
        <w:shd w:val="clear" w:color="auto" w:fill="FFFFFF"/>
        <w:spacing w:before="317" w:line="274" w:lineRule="exact"/>
        <w:ind w:right="26"/>
        <w:rPr>
          <w:b/>
          <w:bCs/>
          <w:color w:val="000000"/>
          <w:spacing w:val="-2"/>
          <w:sz w:val="24"/>
          <w:szCs w:val="24"/>
          <w:lang w:val="ru-RU"/>
        </w:rPr>
      </w:pPr>
      <w:r w:rsidRPr="002051D0">
        <w:rPr>
          <w:b/>
          <w:bCs/>
          <w:color w:val="000000"/>
          <w:spacing w:val="-2"/>
          <w:sz w:val="24"/>
          <w:szCs w:val="24"/>
          <w:lang w:val="ru-RU"/>
        </w:rPr>
        <w:t>Термины и определения</w:t>
      </w:r>
      <w:r w:rsidR="002051D0">
        <w:rPr>
          <w:rFonts w:ascii="Calibri" w:hAnsi="Calibri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1526">
        <w:rPr>
          <w:b/>
          <w:bCs/>
          <w:color w:val="000000"/>
          <w:spacing w:val="-2"/>
          <w:sz w:val="24"/>
          <w:szCs w:val="24"/>
          <w:lang w:val="ru-RU"/>
        </w:rPr>
        <w:t>настояще</w:t>
      </w:r>
      <w:r w:rsidR="00976F09" w:rsidRPr="00976F09">
        <w:rPr>
          <w:b/>
          <w:bCs/>
          <w:color w:val="000000"/>
          <w:spacing w:val="-2"/>
          <w:sz w:val="24"/>
          <w:szCs w:val="24"/>
          <w:lang w:val="ru-RU"/>
        </w:rPr>
        <w:t>го</w:t>
      </w:r>
      <w:r w:rsidR="00A31526" w:rsidRPr="00A31526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976F09" w:rsidRPr="00976F09">
        <w:rPr>
          <w:b/>
          <w:bCs/>
          <w:color w:val="000000"/>
          <w:spacing w:val="-2"/>
          <w:sz w:val="24"/>
          <w:szCs w:val="24"/>
          <w:lang w:val="ru-RU"/>
        </w:rPr>
        <w:t>Регламента</w:t>
      </w:r>
      <w:r w:rsidRPr="002051D0">
        <w:rPr>
          <w:b/>
          <w:bCs/>
          <w:color w:val="000000"/>
          <w:spacing w:val="-2"/>
          <w:sz w:val="24"/>
          <w:szCs w:val="24"/>
          <w:lang w:val="ru-RU"/>
        </w:rPr>
        <w:t>:</w:t>
      </w:r>
    </w:p>
    <w:p w:rsidR="006D7EFE" w:rsidRPr="00281E62" w:rsidRDefault="006D7EFE" w:rsidP="006D7EFE">
      <w:pPr>
        <w:spacing w:before="120"/>
        <w:jc w:val="both"/>
        <w:rPr>
          <w:b/>
          <w:bCs/>
          <w:sz w:val="24"/>
          <w:szCs w:val="24"/>
          <w:u w:val="single"/>
          <w:lang w:val="ru-RU"/>
        </w:rPr>
      </w:pPr>
    </w:p>
    <w:p w:rsidR="006D7EFE" w:rsidRPr="00281E62" w:rsidRDefault="006D7EFE" w:rsidP="006D7EFE">
      <w:pPr>
        <w:jc w:val="both"/>
        <w:rPr>
          <w:sz w:val="24"/>
          <w:szCs w:val="24"/>
          <w:lang w:val="ru-RU"/>
        </w:rPr>
      </w:pPr>
      <w:r w:rsidRPr="00281E62">
        <w:rPr>
          <w:b/>
          <w:bCs/>
          <w:sz w:val="24"/>
          <w:szCs w:val="24"/>
          <w:lang w:val="ru-RU"/>
        </w:rPr>
        <w:t>Группа Компаний «</w:t>
      </w:r>
      <w:r w:rsidR="00E2686E">
        <w:rPr>
          <w:rFonts w:asciiTheme="minorHAnsi" w:hAnsiTheme="minorHAnsi"/>
          <w:b/>
          <w:bCs/>
          <w:sz w:val="24"/>
          <w:szCs w:val="24"/>
          <w:lang w:val="ru-RU"/>
        </w:rPr>
        <w:t>ХХХ</w:t>
      </w:r>
      <w:r w:rsidRPr="00281E62">
        <w:rPr>
          <w:b/>
          <w:bCs/>
          <w:sz w:val="24"/>
          <w:szCs w:val="24"/>
          <w:lang w:val="ru-RU"/>
        </w:rPr>
        <w:t>»</w:t>
      </w:r>
      <w:r w:rsidR="00F37F9B">
        <w:rPr>
          <w:rFonts w:asciiTheme="minorHAnsi" w:hAnsiTheme="minorHAnsi"/>
          <w:b/>
          <w:bCs/>
          <w:sz w:val="24"/>
          <w:szCs w:val="24"/>
          <w:lang w:val="ru-RU"/>
        </w:rPr>
        <w:t xml:space="preserve"> </w:t>
      </w:r>
      <w:r w:rsidR="00F37F9B" w:rsidRPr="004B048E">
        <w:rPr>
          <w:sz w:val="24"/>
          <w:szCs w:val="24"/>
          <w:lang w:val="ru-RU"/>
        </w:rPr>
        <w:t xml:space="preserve">  </w:t>
      </w:r>
      <w:r w:rsidRPr="00281E62">
        <w:rPr>
          <w:sz w:val="24"/>
          <w:szCs w:val="24"/>
          <w:lang w:val="ru-RU"/>
        </w:rPr>
        <w:t>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:rsidR="006D7EFE" w:rsidRPr="004D4B21" w:rsidRDefault="006D7EFE" w:rsidP="006D7EFE">
      <w:pPr>
        <w:jc w:val="both"/>
        <w:rPr>
          <w:bCs/>
          <w:sz w:val="24"/>
          <w:szCs w:val="24"/>
          <w:lang w:val="ru-RU"/>
        </w:rPr>
      </w:pPr>
    </w:p>
    <w:p w:rsidR="0014249F" w:rsidRPr="00281E62" w:rsidRDefault="003A411A" w:rsidP="0014249F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Действующ</w:t>
      </w:r>
      <w:r w:rsidR="00A31526" w:rsidRPr="00A31526">
        <w:rPr>
          <w:bCs/>
          <w:sz w:val="24"/>
          <w:szCs w:val="24"/>
          <w:lang w:val="ru-RU"/>
        </w:rPr>
        <w:t>ий</w:t>
      </w:r>
      <w:r w:rsidR="0014249F" w:rsidRPr="004D4B21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</w:t>
      </w:r>
      <w:r>
        <w:rPr>
          <w:bCs/>
          <w:sz w:val="24"/>
          <w:szCs w:val="24"/>
          <w:lang w:val="ru-RU"/>
        </w:rPr>
        <w:t xml:space="preserve"> (настоящ</w:t>
      </w:r>
      <w:r w:rsidR="00A31526" w:rsidRPr="00A31526">
        <w:rPr>
          <w:bCs/>
          <w:sz w:val="24"/>
          <w:szCs w:val="24"/>
          <w:lang w:val="ru-RU"/>
        </w:rPr>
        <w:t>ий</w:t>
      </w:r>
      <w:r w:rsidR="0014249F" w:rsidRPr="004D4B21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</w:t>
      </w:r>
      <w:r w:rsidR="0014249F" w:rsidRPr="004D4B21">
        <w:rPr>
          <w:bCs/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  <w:lang w:val="ru-RU"/>
        </w:rPr>
        <w:t>–</w:t>
      </w:r>
      <w:r w:rsidR="0014249F" w:rsidRPr="00281E62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 по</w:t>
      </w:r>
      <w:r w:rsidRPr="003A411A">
        <w:rPr>
          <w:bCs/>
          <w:sz w:val="24"/>
          <w:szCs w:val="24"/>
          <w:lang w:val="ru-RU"/>
        </w:rPr>
        <w:t xml:space="preserve"> </w:t>
      </w:r>
      <w:r w:rsidR="00773332" w:rsidRPr="00773332">
        <w:rPr>
          <w:bCs/>
          <w:sz w:val="24"/>
          <w:szCs w:val="24"/>
          <w:lang w:val="ru-RU"/>
        </w:rPr>
        <w:t>документообороту</w:t>
      </w:r>
      <w:r w:rsidR="006711FF" w:rsidRPr="006711FF">
        <w:rPr>
          <w:bCs/>
          <w:sz w:val="24"/>
          <w:szCs w:val="24"/>
          <w:lang w:val="ru-RU"/>
        </w:rPr>
        <w:t xml:space="preserve"> </w:t>
      </w:r>
      <w:r w:rsidR="0014249F" w:rsidRPr="00281E62">
        <w:rPr>
          <w:bCs/>
          <w:sz w:val="24"/>
          <w:szCs w:val="24"/>
          <w:lang w:val="ru-RU"/>
        </w:rPr>
        <w:t>Г</w:t>
      </w:r>
      <w:r w:rsidR="00070541" w:rsidRPr="00E16FFC">
        <w:rPr>
          <w:bCs/>
          <w:sz w:val="24"/>
          <w:szCs w:val="24"/>
          <w:lang w:val="ru-RU"/>
        </w:rPr>
        <w:t>К</w:t>
      </w:r>
      <w:r w:rsidR="0014249F" w:rsidRPr="00281E62">
        <w:rPr>
          <w:bCs/>
          <w:sz w:val="24"/>
          <w:szCs w:val="24"/>
          <w:lang w:val="ru-RU"/>
        </w:rPr>
        <w:t>, дейс</w:t>
      </w:r>
      <w:r>
        <w:rPr>
          <w:bCs/>
          <w:sz w:val="24"/>
          <w:szCs w:val="24"/>
          <w:lang w:val="ru-RU"/>
        </w:rPr>
        <w:t>твующ</w:t>
      </w:r>
      <w:r w:rsidR="00A31526" w:rsidRPr="00A31526">
        <w:rPr>
          <w:bCs/>
          <w:sz w:val="24"/>
          <w:szCs w:val="24"/>
          <w:lang w:val="ru-RU"/>
        </w:rPr>
        <w:t>ий</w:t>
      </w:r>
      <w:r w:rsidRPr="003A411A">
        <w:rPr>
          <w:bCs/>
          <w:sz w:val="24"/>
          <w:szCs w:val="24"/>
          <w:lang w:val="ru-RU"/>
        </w:rPr>
        <w:t xml:space="preserve"> на момент </w:t>
      </w:r>
      <w:r w:rsidR="00773332">
        <w:rPr>
          <w:bCs/>
          <w:sz w:val="24"/>
          <w:szCs w:val="24"/>
          <w:lang w:val="ru-RU"/>
        </w:rPr>
        <w:t>приема и</w:t>
      </w:r>
      <w:r w:rsidR="00773332" w:rsidRPr="00773332">
        <w:rPr>
          <w:bCs/>
          <w:sz w:val="24"/>
          <w:szCs w:val="24"/>
          <w:lang w:val="ru-RU"/>
        </w:rPr>
        <w:t>ли</w:t>
      </w:r>
      <w:r w:rsidR="00512CBD" w:rsidRPr="00512CBD">
        <w:rPr>
          <w:bCs/>
          <w:sz w:val="24"/>
          <w:szCs w:val="24"/>
          <w:lang w:val="ru-RU"/>
        </w:rPr>
        <w:t xml:space="preserve"> отправки</w:t>
      </w:r>
      <w:r w:rsidR="00512CBD">
        <w:rPr>
          <w:bCs/>
          <w:sz w:val="24"/>
          <w:szCs w:val="24"/>
          <w:lang w:val="ru-RU"/>
        </w:rPr>
        <w:t xml:space="preserve"> д</w:t>
      </w:r>
      <w:r w:rsidR="00512CBD" w:rsidRPr="00512CBD">
        <w:rPr>
          <w:bCs/>
          <w:sz w:val="24"/>
          <w:szCs w:val="24"/>
          <w:lang w:val="ru-RU"/>
        </w:rPr>
        <w:t>окументов</w:t>
      </w:r>
      <w:r w:rsidR="0014249F" w:rsidRPr="00281E62">
        <w:rPr>
          <w:bCs/>
          <w:sz w:val="24"/>
          <w:szCs w:val="24"/>
          <w:lang w:val="ru-RU"/>
        </w:rPr>
        <w:t>.</w:t>
      </w:r>
    </w:p>
    <w:p w:rsidR="0014249F" w:rsidRPr="00512CBD" w:rsidRDefault="0014249F" w:rsidP="00786E77">
      <w:pPr>
        <w:jc w:val="both"/>
        <w:rPr>
          <w:bCs/>
          <w:sz w:val="24"/>
          <w:szCs w:val="24"/>
          <w:lang w:val="ru-RU"/>
        </w:rPr>
      </w:pPr>
    </w:p>
    <w:p w:rsidR="00046847" w:rsidRDefault="00046847" w:rsidP="005E2BB8">
      <w:pPr>
        <w:jc w:val="both"/>
        <w:rPr>
          <w:rFonts w:asciiTheme="minorHAnsi" w:hAnsiTheme="minorHAnsi"/>
          <w:bCs/>
          <w:sz w:val="24"/>
          <w:szCs w:val="24"/>
          <w:lang w:val="ru-RU"/>
        </w:rPr>
      </w:pPr>
    </w:p>
    <w:p w:rsidR="00EE0377" w:rsidRDefault="00EE0377" w:rsidP="00786E77">
      <w:pPr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6D7EFE" w:rsidRPr="00786E77" w:rsidRDefault="006D7EFE" w:rsidP="00786E77">
      <w:pPr>
        <w:jc w:val="both"/>
        <w:rPr>
          <w:b/>
          <w:bCs/>
          <w:lang w:val="ru-RU"/>
        </w:rPr>
      </w:pPr>
    </w:p>
    <w:p w:rsidR="006F6098" w:rsidRPr="000C6DCD" w:rsidRDefault="006D7EFE" w:rsidP="00651491">
      <w:pPr>
        <w:pStyle w:val="a7"/>
        <w:numPr>
          <w:ilvl w:val="0"/>
          <w:numId w:val="3"/>
        </w:numPr>
        <w:spacing w:before="120" w:after="120"/>
        <w:contextualSpacing/>
        <w:jc w:val="center"/>
        <w:outlineLvl w:val="0"/>
        <w:rPr>
          <w:b/>
          <w:bCs/>
          <w:color w:val="000000"/>
          <w:spacing w:val="-2"/>
          <w:sz w:val="24"/>
          <w:szCs w:val="24"/>
          <w:lang w:val="ru-RU"/>
        </w:rPr>
      </w:pPr>
      <w:r w:rsidRPr="000C6DCD">
        <w:rPr>
          <w:b/>
          <w:bCs/>
          <w:color w:val="000000"/>
          <w:spacing w:val="-2"/>
          <w:sz w:val="24"/>
          <w:szCs w:val="24"/>
          <w:lang w:val="ru-RU"/>
        </w:rPr>
        <w:br w:type="page"/>
      </w:r>
      <w:r w:rsidR="006F6098" w:rsidRPr="000C6DCD">
        <w:rPr>
          <w:b/>
          <w:bCs/>
          <w:color w:val="000000"/>
          <w:spacing w:val="-2"/>
          <w:sz w:val="24"/>
          <w:szCs w:val="24"/>
          <w:lang w:val="ru-RU"/>
        </w:rPr>
        <w:lastRenderedPageBreak/>
        <w:t>Общие положения</w:t>
      </w:r>
    </w:p>
    <w:p w:rsidR="006F6098" w:rsidRDefault="006F6098" w:rsidP="006F6098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16FFC" w:rsidRPr="00E16FFC" w:rsidRDefault="00E16FFC" w:rsidP="00E16FFC">
      <w:pPr>
        <w:pStyle w:val="ConsNormal"/>
        <w:widowControl/>
        <w:ind w:left="390" w:firstLine="0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</w:p>
    <w:p w:rsidR="00E16FFC" w:rsidRPr="00E16FFC" w:rsidRDefault="00204330" w:rsidP="00651491">
      <w:pPr>
        <w:pStyle w:val="ConsNormal"/>
        <w:widowControl/>
        <w:numPr>
          <w:ilvl w:val="1"/>
          <w:numId w:val="2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E16FF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Цель действующего Регламента </w:t>
      </w:r>
      <w:r w:rsidR="00E16FF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совершенствовани</w:t>
      </w:r>
      <w:r w:rsidR="00E16FFC" w:rsidRPr="00E16FF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е документационного обеспечения управления и повышения его эффективности.</w:t>
      </w:r>
    </w:p>
    <w:p w:rsidR="00E16FFC" w:rsidRPr="00E16FFC" w:rsidRDefault="00E16FFC" w:rsidP="00E16FFC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E16FFC" w:rsidRPr="00E16FFC" w:rsidRDefault="00E16FFC" w:rsidP="00E16FFC">
      <w:pPr>
        <w:pStyle w:val="ConsNormal"/>
        <w:widowControl/>
        <w:ind w:left="390" w:firstLine="0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</w:p>
    <w:p w:rsidR="00E16FFC" w:rsidRPr="00E16FFC" w:rsidRDefault="00E16FFC" w:rsidP="00651491">
      <w:pPr>
        <w:pStyle w:val="a7"/>
        <w:numPr>
          <w:ilvl w:val="1"/>
          <w:numId w:val="2"/>
        </w:numPr>
        <w:jc w:val="both"/>
        <w:rPr>
          <w:sz w:val="28"/>
          <w:lang w:val="ru-RU"/>
        </w:rPr>
      </w:pPr>
      <w:r w:rsidRPr="00E16FFC">
        <w:rPr>
          <w:color w:val="000000"/>
          <w:spacing w:val="-2"/>
          <w:sz w:val="24"/>
          <w:szCs w:val="24"/>
          <w:lang w:val="ru-RU"/>
        </w:rPr>
        <w:t xml:space="preserve">Задача действующего Регламента установить единые требования к организации работы с документами в </w:t>
      </w:r>
      <w:r w:rsidR="00BE0296" w:rsidRPr="00BE0296">
        <w:rPr>
          <w:color w:val="000000"/>
          <w:spacing w:val="-2"/>
          <w:sz w:val="24"/>
          <w:szCs w:val="24"/>
          <w:lang w:val="ru-RU"/>
        </w:rPr>
        <w:t>канцелярии</w:t>
      </w:r>
      <w:r w:rsidRPr="00E16FFC">
        <w:rPr>
          <w:color w:val="000000"/>
          <w:spacing w:val="-2"/>
          <w:sz w:val="24"/>
          <w:szCs w:val="24"/>
          <w:lang w:val="ru-RU"/>
        </w:rPr>
        <w:t>.</w:t>
      </w:r>
    </w:p>
    <w:p w:rsidR="001D4E1A" w:rsidRPr="00100689" w:rsidRDefault="001D4E1A" w:rsidP="00100689">
      <w:pPr>
        <w:rPr>
          <w:rFonts w:asciiTheme="minorHAnsi" w:hAnsiTheme="minorHAnsi" w:cs="Calibri"/>
          <w:sz w:val="24"/>
          <w:szCs w:val="24"/>
          <w:lang w:val="ru-RU"/>
        </w:rPr>
      </w:pPr>
    </w:p>
    <w:p w:rsidR="001D4E1A" w:rsidRPr="001D4E1A" w:rsidRDefault="001D4E1A" w:rsidP="001D4E1A">
      <w:pPr>
        <w:pStyle w:val="a7"/>
        <w:spacing w:before="120" w:after="120"/>
        <w:ind w:left="390"/>
        <w:contextualSpacing/>
        <w:jc w:val="both"/>
        <w:rPr>
          <w:rFonts w:cs="Calibri"/>
          <w:sz w:val="24"/>
          <w:szCs w:val="24"/>
          <w:lang w:val="ru-RU"/>
        </w:rPr>
      </w:pPr>
    </w:p>
    <w:p w:rsidR="001D4E1A" w:rsidRPr="001D4E1A" w:rsidRDefault="001D4E1A" w:rsidP="00651491">
      <w:pPr>
        <w:pStyle w:val="a7"/>
        <w:numPr>
          <w:ilvl w:val="1"/>
          <w:numId w:val="2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2D12BF">
        <w:rPr>
          <w:rFonts w:cs="Calibri"/>
          <w:sz w:val="24"/>
          <w:szCs w:val="24"/>
          <w:lang w:val="ru-RU"/>
        </w:rPr>
        <w:t xml:space="preserve">Методическое руководство и контроль над соблюдением установленного порядка работы с документами в </w:t>
      </w:r>
      <w:r w:rsidR="00BE0296" w:rsidRPr="00BE0296">
        <w:rPr>
          <w:rFonts w:cs="Calibri"/>
          <w:sz w:val="24"/>
          <w:szCs w:val="24"/>
          <w:lang w:val="ru-RU"/>
        </w:rPr>
        <w:t>канцелярии</w:t>
      </w:r>
      <w:r w:rsidRPr="002D12BF">
        <w:rPr>
          <w:rFonts w:cs="Calibri"/>
          <w:sz w:val="24"/>
          <w:szCs w:val="24"/>
          <w:lang w:val="ru-RU"/>
        </w:rPr>
        <w:t xml:space="preserve"> осуществляется </w:t>
      </w:r>
      <w:r w:rsidRPr="001D4E1A">
        <w:rPr>
          <w:rFonts w:cs="Calibri"/>
          <w:sz w:val="24"/>
          <w:szCs w:val="24"/>
          <w:lang w:val="ru-RU"/>
        </w:rPr>
        <w:t>Руководителем группы административной поддержки</w:t>
      </w:r>
      <w:r w:rsidRPr="002D12BF">
        <w:rPr>
          <w:rFonts w:cs="Calibri"/>
          <w:sz w:val="24"/>
          <w:szCs w:val="24"/>
          <w:lang w:val="ru-RU"/>
        </w:rPr>
        <w:t>.</w:t>
      </w:r>
    </w:p>
    <w:p w:rsidR="00E16FFC" w:rsidRPr="00512CBD" w:rsidRDefault="00E16FFC" w:rsidP="00512CBD">
      <w:pPr>
        <w:spacing w:before="120" w:after="12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1D4E1A" w:rsidRPr="001D4E1A" w:rsidRDefault="00100689" w:rsidP="00651491">
      <w:pPr>
        <w:pStyle w:val="a7"/>
        <w:numPr>
          <w:ilvl w:val="1"/>
          <w:numId w:val="2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100689">
        <w:rPr>
          <w:rFonts w:cs="Calibri"/>
          <w:sz w:val="24"/>
          <w:szCs w:val="24"/>
          <w:lang w:val="ru-RU"/>
        </w:rPr>
        <w:t>Исполнение п</w:t>
      </w:r>
      <w:r w:rsidR="00E16FFC" w:rsidRPr="00E16FFC">
        <w:rPr>
          <w:rFonts w:cs="Calibri"/>
          <w:sz w:val="24"/>
          <w:szCs w:val="24"/>
          <w:lang w:val="ru-RU"/>
        </w:rPr>
        <w:t>оложени</w:t>
      </w:r>
      <w:r w:rsidRPr="00100689">
        <w:rPr>
          <w:rFonts w:cs="Calibri"/>
          <w:sz w:val="24"/>
          <w:szCs w:val="24"/>
          <w:lang w:val="ru-RU"/>
        </w:rPr>
        <w:t>й</w:t>
      </w:r>
      <w:r w:rsidR="00E16FFC" w:rsidRPr="00E16FFC">
        <w:rPr>
          <w:rFonts w:cs="Calibri"/>
          <w:sz w:val="24"/>
          <w:szCs w:val="24"/>
          <w:lang w:val="ru-RU"/>
        </w:rPr>
        <w:t xml:space="preserve">  настоящего Регламента об</w:t>
      </w:r>
      <w:r>
        <w:rPr>
          <w:rFonts w:cs="Calibri"/>
          <w:sz w:val="24"/>
          <w:szCs w:val="24"/>
          <w:lang w:val="ru-RU"/>
        </w:rPr>
        <w:t xml:space="preserve">язательны  для всех </w:t>
      </w:r>
      <w:r w:rsidRPr="00100689">
        <w:rPr>
          <w:rFonts w:cs="Calibri"/>
          <w:sz w:val="24"/>
          <w:szCs w:val="24"/>
          <w:lang w:val="ru-RU"/>
        </w:rPr>
        <w:t>сотрудников канцелярии</w:t>
      </w:r>
      <w:r w:rsidR="00E16FFC" w:rsidRPr="00E16FFC">
        <w:rPr>
          <w:rFonts w:cs="Calibri"/>
          <w:sz w:val="24"/>
          <w:szCs w:val="24"/>
          <w:lang w:val="ru-RU"/>
        </w:rPr>
        <w:t>.</w:t>
      </w:r>
    </w:p>
    <w:p w:rsidR="006F6098" w:rsidRDefault="006F6098" w:rsidP="00E16FFC">
      <w:pPr>
        <w:pStyle w:val="a7"/>
        <w:spacing w:before="120" w:after="120"/>
        <w:ind w:left="39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1D4E1A" w:rsidRPr="001D4E1A" w:rsidRDefault="001D4E1A" w:rsidP="00E16FFC">
      <w:pPr>
        <w:pStyle w:val="a7"/>
        <w:spacing w:before="120" w:after="120"/>
        <w:ind w:left="39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6F6098" w:rsidRPr="00E16FFC" w:rsidRDefault="00400484" w:rsidP="00651491">
      <w:pPr>
        <w:pStyle w:val="a7"/>
        <w:numPr>
          <w:ilvl w:val="1"/>
          <w:numId w:val="2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E16FFC">
        <w:rPr>
          <w:rFonts w:cs="Calibri"/>
          <w:sz w:val="24"/>
          <w:szCs w:val="24"/>
          <w:lang w:val="ru-RU"/>
        </w:rPr>
        <w:t xml:space="preserve">Настоящий Регламент действует </w:t>
      </w:r>
      <w:proofErr w:type="gramStart"/>
      <w:r w:rsidRPr="00E16FFC">
        <w:rPr>
          <w:rFonts w:cs="Calibri"/>
          <w:sz w:val="24"/>
          <w:szCs w:val="24"/>
          <w:lang w:val="ru-RU"/>
        </w:rPr>
        <w:t>с даты</w:t>
      </w:r>
      <w:r w:rsidR="0016655D" w:rsidRPr="00E16FFC">
        <w:rPr>
          <w:rFonts w:cs="Calibri"/>
          <w:sz w:val="24"/>
          <w:szCs w:val="24"/>
          <w:lang w:val="ru-RU"/>
        </w:rPr>
        <w:t xml:space="preserve"> </w:t>
      </w:r>
      <w:r w:rsidRPr="00E16FFC">
        <w:rPr>
          <w:rFonts w:cs="Calibri"/>
          <w:sz w:val="24"/>
          <w:szCs w:val="24"/>
          <w:lang w:val="ru-RU"/>
        </w:rPr>
        <w:t>утверждения</w:t>
      </w:r>
      <w:proofErr w:type="gramEnd"/>
      <w:r w:rsidRPr="00E16FFC">
        <w:rPr>
          <w:rFonts w:cs="Calibri"/>
          <w:sz w:val="24"/>
          <w:szCs w:val="24"/>
          <w:lang w:val="ru-RU"/>
        </w:rPr>
        <w:t xml:space="preserve"> его</w:t>
      </w:r>
      <w:r w:rsidR="008336B5" w:rsidRPr="00E16FFC">
        <w:rPr>
          <w:rFonts w:cs="Calibri"/>
          <w:sz w:val="24"/>
          <w:szCs w:val="24"/>
          <w:lang w:val="ru-RU"/>
        </w:rPr>
        <w:t xml:space="preserve"> </w:t>
      </w:r>
      <w:r w:rsidR="008A6078" w:rsidRPr="00E16FFC">
        <w:rPr>
          <w:rFonts w:cs="Calibri"/>
          <w:sz w:val="24"/>
          <w:szCs w:val="24"/>
          <w:lang w:val="ru-RU"/>
        </w:rPr>
        <w:t xml:space="preserve">Генеральным директором и </w:t>
      </w:r>
      <w:r w:rsidRPr="00E16FFC">
        <w:rPr>
          <w:rFonts w:cs="Calibri"/>
          <w:sz w:val="24"/>
          <w:szCs w:val="24"/>
          <w:lang w:val="ru-RU"/>
        </w:rPr>
        <w:t>Финансовым директором Группы Компаний</w:t>
      </w:r>
      <w:r w:rsidR="0076262B" w:rsidRPr="00E16FFC">
        <w:rPr>
          <w:rFonts w:cs="Calibri"/>
          <w:sz w:val="24"/>
          <w:szCs w:val="24"/>
          <w:lang w:val="ru-RU"/>
        </w:rPr>
        <w:t>.</w:t>
      </w:r>
    </w:p>
    <w:p w:rsidR="008105C4" w:rsidRDefault="008105C4" w:rsidP="0076262B">
      <w:pPr>
        <w:pStyle w:val="ConsNormal"/>
        <w:widowControl/>
        <w:ind w:firstLine="0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</w:p>
    <w:p w:rsidR="000C6DCD" w:rsidRPr="00110C20" w:rsidRDefault="000C6DCD" w:rsidP="000C6DCD">
      <w:pPr>
        <w:pStyle w:val="a7"/>
        <w:spacing w:before="120" w:after="120"/>
        <w:ind w:left="360"/>
        <w:contextualSpacing/>
        <w:outlineLvl w:val="0"/>
        <w:rPr>
          <w:rFonts w:cs="Calibri"/>
          <w:b/>
          <w:sz w:val="24"/>
          <w:szCs w:val="24"/>
          <w:lang w:val="ru-RU"/>
        </w:rPr>
      </w:pPr>
      <w:bookmarkStart w:id="1" w:name="_Toc277837277"/>
      <w:bookmarkStart w:id="2" w:name="_Toc277837310"/>
    </w:p>
    <w:bookmarkEnd w:id="1"/>
    <w:bookmarkEnd w:id="2"/>
    <w:p w:rsidR="001D4E1A" w:rsidRPr="00110C20" w:rsidRDefault="001D4E1A" w:rsidP="002D12BF">
      <w:pPr>
        <w:pStyle w:val="a7"/>
        <w:ind w:left="426" w:hanging="426"/>
        <w:jc w:val="both"/>
        <w:rPr>
          <w:rFonts w:asciiTheme="minorHAnsi" w:hAnsiTheme="minorHAnsi" w:cs="Calibri"/>
          <w:b/>
          <w:sz w:val="24"/>
          <w:szCs w:val="24"/>
          <w:lang w:val="ru-RU"/>
        </w:rPr>
      </w:pPr>
    </w:p>
    <w:p w:rsidR="002D12BF" w:rsidRPr="002D12BF" w:rsidRDefault="002D12BF" w:rsidP="002D12BF">
      <w:pPr>
        <w:pStyle w:val="a7"/>
        <w:ind w:left="426" w:right="1"/>
        <w:jc w:val="right"/>
        <w:rPr>
          <w:rFonts w:cs="Calibri"/>
          <w:b/>
          <w:sz w:val="24"/>
          <w:szCs w:val="24"/>
          <w:lang w:val="ru-RU"/>
        </w:rPr>
      </w:pPr>
    </w:p>
    <w:p w:rsidR="002D12BF" w:rsidRPr="002D12BF" w:rsidRDefault="002D12BF" w:rsidP="002D12BF">
      <w:pPr>
        <w:pStyle w:val="a7"/>
        <w:ind w:left="426" w:right="1"/>
        <w:jc w:val="right"/>
        <w:rPr>
          <w:rFonts w:cs="Calibri"/>
          <w:b/>
          <w:sz w:val="24"/>
          <w:szCs w:val="24"/>
          <w:lang w:val="ru-RU"/>
        </w:rPr>
      </w:pPr>
    </w:p>
    <w:p w:rsidR="005D47B1" w:rsidRPr="005D47B1" w:rsidRDefault="002D12BF" w:rsidP="00651491">
      <w:pPr>
        <w:pStyle w:val="a7"/>
        <w:numPr>
          <w:ilvl w:val="0"/>
          <w:numId w:val="2"/>
        </w:numPr>
        <w:spacing w:before="120" w:after="120"/>
        <w:contextualSpacing/>
        <w:jc w:val="center"/>
        <w:outlineLvl w:val="0"/>
        <w:rPr>
          <w:rFonts w:cs="Calibri"/>
          <w:b/>
          <w:sz w:val="24"/>
          <w:szCs w:val="24"/>
          <w:lang w:val="ru-RU"/>
        </w:rPr>
      </w:pPr>
      <w:r w:rsidRPr="005D47B1">
        <w:rPr>
          <w:rFonts w:cs="Calibri"/>
          <w:b/>
          <w:sz w:val="24"/>
          <w:szCs w:val="24"/>
          <w:lang w:val="ru-RU"/>
        </w:rPr>
        <w:t xml:space="preserve">ОРГАНИЗАЦИЯ ДОКУМЕНТООБОРОТА  </w:t>
      </w:r>
    </w:p>
    <w:p w:rsidR="005D47B1" w:rsidRPr="005D47B1" w:rsidRDefault="005D47B1" w:rsidP="005D47B1">
      <w:pPr>
        <w:pStyle w:val="a7"/>
        <w:spacing w:before="120" w:after="120"/>
        <w:ind w:left="390"/>
        <w:contextualSpacing/>
        <w:outlineLvl w:val="0"/>
        <w:rPr>
          <w:rFonts w:cs="Calibri"/>
          <w:b/>
          <w:sz w:val="24"/>
          <w:szCs w:val="24"/>
          <w:lang w:val="ru-RU"/>
        </w:rPr>
      </w:pPr>
    </w:p>
    <w:p w:rsidR="005D47B1" w:rsidRPr="005D47B1" w:rsidRDefault="005D47B1" w:rsidP="00233AFD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Под документооборотом</w:t>
      </w:r>
      <w:r w:rsidRPr="005D47B1">
        <w:rPr>
          <w:rFonts w:cs="Calibri"/>
          <w:sz w:val="24"/>
          <w:szCs w:val="24"/>
          <w:lang w:val="ru-RU"/>
        </w:rPr>
        <w:t xml:space="preserve"> ГК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5D47B1">
        <w:rPr>
          <w:rFonts w:cs="Calibri"/>
          <w:sz w:val="24"/>
          <w:szCs w:val="24"/>
          <w:lang w:val="ru-RU"/>
        </w:rPr>
        <w:t xml:space="preserve">понимается движение служебных документов. </w:t>
      </w:r>
    </w:p>
    <w:p w:rsidR="007267F7" w:rsidRPr="007C0B71" w:rsidRDefault="005D47B1" w:rsidP="00233AFD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  <w:r w:rsidRPr="005D47B1">
        <w:rPr>
          <w:rFonts w:cs="Calibri"/>
          <w:sz w:val="24"/>
          <w:szCs w:val="24"/>
          <w:lang w:val="ru-RU"/>
        </w:rPr>
        <w:t xml:space="preserve">Документооборот включает в себя </w:t>
      </w:r>
      <w:r w:rsidR="007C0B71" w:rsidRPr="007C0B71">
        <w:rPr>
          <w:rFonts w:cs="Calibri"/>
          <w:sz w:val="24"/>
          <w:szCs w:val="24"/>
          <w:lang w:val="ru-RU"/>
        </w:rPr>
        <w:t>сортировку</w:t>
      </w:r>
      <w:r w:rsidRPr="005D47B1">
        <w:rPr>
          <w:rFonts w:cs="Calibri"/>
          <w:sz w:val="24"/>
          <w:szCs w:val="24"/>
          <w:lang w:val="ru-RU"/>
        </w:rPr>
        <w:t xml:space="preserve"> входящих документов, их регистрацию, пере</w:t>
      </w:r>
      <w:r>
        <w:rPr>
          <w:rFonts w:cs="Calibri"/>
          <w:sz w:val="24"/>
          <w:szCs w:val="24"/>
          <w:lang w:val="ru-RU"/>
        </w:rPr>
        <w:t xml:space="preserve">дачу документов </w:t>
      </w:r>
      <w:r w:rsidR="00773332" w:rsidRPr="00773332">
        <w:rPr>
          <w:rFonts w:cs="Calibri"/>
          <w:sz w:val="24"/>
          <w:szCs w:val="24"/>
          <w:lang w:val="ru-RU"/>
        </w:rPr>
        <w:t>получателям</w:t>
      </w:r>
      <w:r w:rsidRPr="005D47B1">
        <w:rPr>
          <w:rFonts w:cs="Calibri"/>
          <w:sz w:val="24"/>
          <w:szCs w:val="24"/>
          <w:lang w:val="ru-RU"/>
        </w:rPr>
        <w:t>, исполнение документов в п</w:t>
      </w:r>
      <w:r w:rsidR="007C0B71">
        <w:rPr>
          <w:rFonts w:cs="Calibri"/>
          <w:sz w:val="24"/>
          <w:szCs w:val="24"/>
          <w:lang w:val="ru-RU"/>
        </w:rPr>
        <w:t xml:space="preserve">одразделениях, а также </w:t>
      </w:r>
      <w:r w:rsidR="007C0B71" w:rsidRPr="007C0B71">
        <w:rPr>
          <w:rFonts w:cs="Calibri"/>
          <w:sz w:val="24"/>
          <w:szCs w:val="24"/>
          <w:lang w:val="ru-RU"/>
        </w:rPr>
        <w:t>сортировку</w:t>
      </w:r>
      <w:r w:rsidRPr="005D47B1">
        <w:rPr>
          <w:rFonts w:cs="Calibri"/>
          <w:sz w:val="24"/>
          <w:szCs w:val="24"/>
          <w:lang w:val="ru-RU"/>
        </w:rPr>
        <w:t>, регистрацию и отправку исходящих документов.</w:t>
      </w:r>
    </w:p>
    <w:p w:rsidR="005D47B1" w:rsidRDefault="005D47B1" w:rsidP="005D47B1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5D47B1" w:rsidRPr="007267F7" w:rsidRDefault="005D47B1" w:rsidP="00CC1B40">
      <w:pPr>
        <w:pStyle w:val="a7"/>
        <w:ind w:left="390"/>
        <w:jc w:val="both"/>
        <w:rPr>
          <w:rFonts w:cs="Calibri"/>
          <w:b/>
          <w:sz w:val="24"/>
          <w:szCs w:val="24"/>
          <w:lang w:val="ru-RU"/>
        </w:rPr>
      </w:pPr>
    </w:p>
    <w:p w:rsidR="00CC1B40" w:rsidRPr="00F37F9B" w:rsidRDefault="0056235B" w:rsidP="00CC1B40">
      <w:pPr>
        <w:pStyle w:val="a7"/>
        <w:numPr>
          <w:ilvl w:val="1"/>
          <w:numId w:val="2"/>
        </w:numPr>
        <w:spacing w:before="120" w:after="120"/>
        <w:ind w:left="390"/>
        <w:contextualSpacing/>
        <w:jc w:val="both"/>
        <w:rPr>
          <w:rFonts w:cs="Calibri"/>
          <w:b/>
          <w:sz w:val="24"/>
          <w:szCs w:val="24"/>
          <w:lang w:val="ru-RU"/>
        </w:rPr>
      </w:pPr>
      <w:r w:rsidRPr="00AE4DC3">
        <w:rPr>
          <w:rFonts w:cs="Calibri"/>
          <w:b/>
          <w:sz w:val="24"/>
          <w:szCs w:val="24"/>
          <w:u w:val="single"/>
          <w:lang w:val="ru-RU"/>
        </w:rPr>
        <w:t>Входящие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документы</w:t>
      </w:r>
      <w:r w:rsidR="00651491" w:rsidRPr="00AE4DC3">
        <w:rPr>
          <w:rFonts w:cs="Calibri"/>
          <w:b/>
          <w:sz w:val="24"/>
          <w:szCs w:val="24"/>
          <w:lang w:val="ru-RU"/>
        </w:rPr>
        <w:t xml:space="preserve"> - это </w:t>
      </w:r>
      <w:r w:rsidR="007267F7" w:rsidRPr="00AE4DC3">
        <w:rPr>
          <w:rFonts w:cs="Calibri"/>
          <w:b/>
          <w:sz w:val="24"/>
          <w:szCs w:val="24"/>
          <w:lang w:val="ru-RU"/>
        </w:rPr>
        <w:t>вс</w:t>
      </w:r>
      <w:r w:rsidRPr="00AE4DC3">
        <w:rPr>
          <w:rFonts w:cs="Calibri"/>
          <w:b/>
          <w:sz w:val="24"/>
          <w:szCs w:val="24"/>
          <w:lang w:val="ru-RU"/>
        </w:rPr>
        <w:t>е документы</w:t>
      </w:r>
      <w:r w:rsidR="007C0B71">
        <w:rPr>
          <w:rFonts w:asciiTheme="minorHAnsi" w:hAnsiTheme="minorHAnsi" w:cs="Calibri"/>
          <w:b/>
          <w:sz w:val="24"/>
          <w:szCs w:val="24"/>
          <w:lang w:val="ru-RU"/>
        </w:rPr>
        <w:t>,</w:t>
      </w:r>
      <w:r w:rsidR="007267F7" w:rsidRPr="00AE4DC3">
        <w:rPr>
          <w:rFonts w:cs="Calibri"/>
          <w:b/>
          <w:sz w:val="24"/>
          <w:szCs w:val="24"/>
          <w:lang w:val="ru-RU"/>
        </w:rPr>
        <w:t xml:space="preserve"> </w:t>
      </w:r>
      <w:r w:rsidRPr="00AE4DC3">
        <w:rPr>
          <w:rFonts w:cs="Calibri"/>
          <w:b/>
          <w:sz w:val="24"/>
          <w:szCs w:val="24"/>
          <w:lang w:val="ru-RU"/>
        </w:rPr>
        <w:t>поступившие в ГК</w:t>
      </w:r>
      <w:r w:rsidR="007267F7" w:rsidRPr="00AE4DC3">
        <w:rPr>
          <w:rFonts w:cs="Calibri"/>
          <w:b/>
          <w:sz w:val="24"/>
          <w:szCs w:val="24"/>
          <w:lang w:val="ru-RU"/>
        </w:rPr>
        <w:t xml:space="preserve"> </w:t>
      </w:r>
      <w:r w:rsidR="00F37F9B" w:rsidRPr="00F37F9B">
        <w:rPr>
          <w:rFonts w:cs="Calibri"/>
          <w:b/>
          <w:sz w:val="24"/>
          <w:szCs w:val="24"/>
          <w:lang w:val="ru-RU"/>
        </w:rPr>
        <w:t>Почтой России, Экспресс почтой, внутренними или внешними курьерами</w:t>
      </w:r>
      <w:r w:rsidR="00CC1B40" w:rsidRPr="00AE4DC3">
        <w:rPr>
          <w:rFonts w:cs="Calibri"/>
          <w:b/>
          <w:sz w:val="24"/>
          <w:szCs w:val="24"/>
          <w:lang w:val="ru-RU"/>
        </w:rPr>
        <w:t>.</w:t>
      </w:r>
      <w:r w:rsidR="00640CCD" w:rsidRPr="00F37F9B">
        <w:rPr>
          <w:rFonts w:cs="Calibri"/>
          <w:b/>
          <w:sz w:val="24"/>
          <w:szCs w:val="24"/>
          <w:lang w:val="ru-RU"/>
        </w:rPr>
        <w:t xml:space="preserve"> </w:t>
      </w:r>
    </w:p>
    <w:p w:rsidR="00CC1B40" w:rsidRPr="00F37F9B" w:rsidRDefault="00CC1B40" w:rsidP="00CC1B40">
      <w:pPr>
        <w:pStyle w:val="a7"/>
        <w:ind w:left="426"/>
        <w:jc w:val="both"/>
        <w:rPr>
          <w:rFonts w:cs="Calibri"/>
          <w:b/>
          <w:sz w:val="24"/>
          <w:szCs w:val="24"/>
          <w:lang w:val="ru-RU"/>
        </w:rPr>
      </w:pPr>
    </w:p>
    <w:p w:rsidR="007F783B" w:rsidRPr="007F783B" w:rsidRDefault="0056235B" w:rsidP="007F783B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CC1B40">
        <w:rPr>
          <w:rFonts w:cs="Calibri"/>
          <w:sz w:val="24"/>
          <w:szCs w:val="24"/>
          <w:lang w:val="ru-RU"/>
        </w:rPr>
        <w:lastRenderedPageBreak/>
        <w:t>В</w:t>
      </w:r>
      <w:r w:rsidR="00640CCD" w:rsidRPr="00CC1B40">
        <w:rPr>
          <w:rFonts w:cs="Calibri"/>
          <w:sz w:val="24"/>
          <w:szCs w:val="24"/>
          <w:lang w:val="ru-RU"/>
        </w:rPr>
        <w:t xml:space="preserve">се входящие документы  должны </w:t>
      </w:r>
      <w:r w:rsidR="00CC1B40" w:rsidRPr="00CC1B40">
        <w:rPr>
          <w:rFonts w:cs="Calibri"/>
          <w:sz w:val="24"/>
          <w:szCs w:val="24"/>
          <w:lang w:val="ru-RU"/>
        </w:rPr>
        <w:t>проходить</w:t>
      </w:r>
      <w:r w:rsidR="00640CCD" w:rsidRPr="00CC1B40">
        <w:rPr>
          <w:rFonts w:cs="Calibri"/>
          <w:sz w:val="24"/>
          <w:szCs w:val="24"/>
          <w:lang w:val="ru-RU"/>
        </w:rPr>
        <w:t xml:space="preserve"> первичную  обработку в канцеляри</w:t>
      </w:r>
      <w:r w:rsidR="00CC1B40" w:rsidRPr="00CC1B40">
        <w:rPr>
          <w:rFonts w:cs="Calibri"/>
          <w:sz w:val="24"/>
          <w:szCs w:val="24"/>
          <w:lang w:val="ru-RU"/>
        </w:rPr>
        <w:t>и</w:t>
      </w:r>
      <w:r w:rsidR="007B0569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B0569" w:rsidRPr="007B0569">
        <w:rPr>
          <w:rFonts w:cs="Calibri"/>
          <w:b/>
          <w:sz w:val="24"/>
          <w:szCs w:val="24"/>
          <w:lang w:val="ru-RU"/>
        </w:rPr>
        <w:t>не позднее 1-го рабочего дня с момента поступления</w:t>
      </w:r>
      <w:r w:rsidR="00CC1B40" w:rsidRPr="00CC1B40">
        <w:rPr>
          <w:rFonts w:cs="Calibri"/>
          <w:sz w:val="24"/>
          <w:szCs w:val="24"/>
          <w:lang w:val="ru-RU"/>
        </w:rPr>
        <w:t xml:space="preserve">. </w:t>
      </w:r>
      <w:r w:rsidR="00640CCD" w:rsidRPr="00CC1B40">
        <w:rPr>
          <w:rFonts w:cs="Calibri"/>
          <w:sz w:val="24"/>
          <w:szCs w:val="24"/>
          <w:lang w:val="ru-RU"/>
        </w:rPr>
        <w:t>Первичная обработка документов включает в себя:</w:t>
      </w:r>
    </w:p>
    <w:p w:rsidR="00640CCD" w:rsidRPr="00640CCD" w:rsidRDefault="00F26B66" w:rsidP="00640CCD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F26B66">
        <w:rPr>
          <w:rFonts w:cs="Calibri"/>
          <w:sz w:val="24"/>
          <w:szCs w:val="24"/>
          <w:lang w:val="ru-RU"/>
        </w:rPr>
        <w:t>с</w:t>
      </w:r>
      <w:r w:rsidR="00640CCD" w:rsidRPr="00640CCD">
        <w:rPr>
          <w:rFonts w:cs="Calibri"/>
          <w:sz w:val="24"/>
          <w:szCs w:val="24"/>
          <w:lang w:val="ru-RU"/>
        </w:rPr>
        <w:t xml:space="preserve">ортировку документов по </w:t>
      </w:r>
      <w:r w:rsidR="00474E7D" w:rsidRPr="00CC1B40">
        <w:rPr>
          <w:rFonts w:cs="Calibri"/>
          <w:sz w:val="24"/>
          <w:szCs w:val="24"/>
          <w:lang w:val="ru-RU"/>
        </w:rPr>
        <w:t>группам</w:t>
      </w:r>
      <w:r w:rsidR="00640CCD" w:rsidRPr="00640CCD">
        <w:rPr>
          <w:rFonts w:cs="Calibri"/>
          <w:sz w:val="24"/>
          <w:szCs w:val="24"/>
          <w:lang w:val="ru-RU"/>
        </w:rPr>
        <w:t xml:space="preserve">  и принадлежности к активу ГК</w:t>
      </w:r>
    </w:p>
    <w:p w:rsidR="00640CCD" w:rsidRPr="00F26B66" w:rsidRDefault="00F26B66" w:rsidP="00640CCD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F26B66">
        <w:rPr>
          <w:rFonts w:cs="Calibri"/>
          <w:sz w:val="24"/>
          <w:szCs w:val="24"/>
          <w:lang w:val="ru-RU"/>
        </w:rPr>
        <w:t>с</w:t>
      </w:r>
      <w:r w:rsidR="00640CCD" w:rsidRPr="00640CCD">
        <w:rPr>
          <w:rFonts w:cs="Calibri"/>
          <w:sz w:val="24"/>
          <w:szCs w:val="24"/>
          <w:lang w:val="ru-RU"/>
        </w:rPr>
        <w:t>канирование документов (кроме первичной</w:t>
      </w:r>
      <w:r>
        <w:rPr>
          <w:rFonts w:cs="Calibri"/>
          <w:sz w:val="24"/>
          <w:szCs w:val="24"/>
          <w:lang w:val="ru-RU"/>
        </w:rPr>
        <w:t xml:space="preserve"> бухгалтерск</w:t>
      </w:r>
      <w:r w:rsidRPr="00F26B66">
        <w:rPr>
          <w:rFonts w:cs="Calibri"/>
          <w:sz w:val="24"/>
          <w:szCs w:val="24"/>
          <w:lang w:val="ru-RU"/>
        </w:rPr>
        <w:t>ой</w:t>
      </w:r>
      <w:r w:rsidR="00640CCD" w:rsidRPr="00640CCD">
        <w:rPr>
          <w:rFonts w:cs="Calibri"/>
          <w:sz w:val="24"/>
          <w:szCs w:val="24"/>
          <w:lang w:val="ru-RU"/>
        </w:rPr>
        <w:t xml:space="preserve"> документации)</w:t>
      </w:r>
    </w:p>
    <w:p w:rsidR="00F26B66" w:rsidRPr="00F26B66" w:rsidRDefault="00F26B66" w:rsidP="00640CCD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F26B66">
        <w:rPr>
          <w:rFonts w:cs="Calibri"/>
          <w:sz w:val="24"/>
          <w:szCs w:val="24"/>
          <w:lang w:val="ru-RU"/>
        </w:rPr>
        <w:t xml:space="preserve">регистрацию в </w:t>
      </w:r>
      <w:r w:rsidRPr="005D47B1">
        <w:rPr>
          <w:rFonts w:cs="Calibri"/>
          <w:sz w:val="24"/>
          <w:szCs w:val="24"/>
          <w:lang w:val="ru-RU"/>
        </w:rPr>
        <w:t xml:space="preserve">1С </w:t>
      </w:r>
      <w:proofErr w:type="spellStart"/>
      <w:r w:rsidRPr="005D47B1">
        <w:rPr>
          <w:rFonts w:cs="Calibri"/>
          <w:sz w:val="24"/>
          <w:szCs w:val="24"/>
          <w:lang w:val="ru-RU"/>
        </w:rPr>
        <w:t>Media</w:t>
      </w:r>
      <w:proofErr w:type="spellEnd"/>
      <w:r w:rsidRPr="005D47B1">
        <w:rPr>
          <w:rFonts w:cs="Calibri"/>
          <w:sz w:val="24"/>
          <w:szCs w:val="24"/>
          <w:lang w:val="ru-RU"/>
        </w:rPr>
        <w:t xml:space="preserve"> </w:t>
      </w:r>
      <w:proofErr w:type="spellStart"/>
      <w:r w:rsidRPr="005D47B1">
        <w:rPr>
          <w:rFonts w:cs="Calibri"/>
          <w:sz w:val="24"/>
          <w:szCs w:val="24"/>
          <w:lang w:val="ru-RU"/>
        </w:rPr>
        <w:t>Conroller</w:t>
      </w:r>
      <w:proofErr w:type="spellEnd"/>
      <w:r w:rsidR="00501342" w:rsidRPr="00501342">
        <w:rPr>
          <w:rFonts w:cs="Calibri"/>
          <w:sz w:val="24"/>
          <w:szCs w:val="24"/>
          <w:lang w:val="ru-RU"/>
        </w:rPr>
        <w:t xml:space="preserve"> в </w:t>
      </w:r>
      <w:r w:rsidR="00716194">
        <w:rPr>
          <w:rFonts w:asciiTheme="minorHAnsi" w:hAnsiTheme="minorHAnsi" w:cs="Calibri"/>
          <w:sz w:val="24"/>
          <w:szCs w:val="24"/>
          <w:lang w:val="ru-RU"/>
        </w:rPr>
        <w:t>«</w:t>
      </w:r>
      <w:r w:rsidR="00716194" w:rsidRPr="00716194">
        <w:rPr>
          <w:rFonts w:cs="Calibri"/>
          <w:sz w:val="24"/>
          <w:szCs w:val="24"/>
          <w:lang w:val="ru-RU"/>
        </w:rPr>
        <w:t>Р</w:t>
      </w:r>
      <w:r w:rsidR="00501342" w:rsidRPr="00501342">
        <w:rPr>
          <w:rFonts w:cs="Calibri"/>
          <w:sz w:val="24"/>
          <w:szCs w:val="24"/>
          <w:lang w:val="ru-RU"/>
        </w:rPr>
        <w:t xml:space="preserve">еестре </w:t>
      </w:r>
      <w:r w:rsidR="00716194" w:rsidRPr="00716194">
        <w:rPr>
          <w:rFonts w:cs="Calibri"/>
          <w:sz w:val="24"/>
          <w:szCs w:val="24"/>
          <w:lang w:val="ru-RU"/>
        </w:rPr>
        <w:t>входящих документов</w:t>
      </w:r>
      <w:r w:rsidR="00716194">
        <w:rPr>
          <w:rFonts w:asciiTheme="minorHAnsi" w:hAnsiTheme="minorHAnsi" w:cs="Calibri"/>
          <w:sz w:val="24"/>
          <w:szCs w:val="24"/>
          <w:lang w:val="ru-RU"/>
        </w:rPr>
        <w:t>»</w:t>
      </w:r>
      <w:r w:rsidR="00716194" w:rsidRPr="00716194">
        <w:rPr>
          <w:rFonts w:cs="Calibri"/>
          <w:sz w:val="24"/>
          <w:szCs w:val="24"/>
          <w:lang w:val="ru-RU"/>
        </w:rPr>
        <w:t xml:space="preserve"> </w:t>
      </w:r>
      <w:r w:rsidR="00501342" w:rsidRPr="00501342">
        <w:rPr>
          <w:rFonts w:cs="Calibri"/>
          <w:sz w:val="24"/>
          <w:szCs w:val="24"/>
          <w:lang w:val="ru-RU"/>
        </w:rPr>
        <w:t>соответствующего актива</w:t>
      </w:r>
    </w:p>
    <w:p w:rsidR="00CC1B40" w:rsidRPr="00896374" w:rsidRDefault="00F26B66" w:rsidP="00CC1B40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F26B66">
        <w:rPr>
          <w:rFonts w:cs="Calibri"/>
          <w:sz w:val="24"/>
          <w:szCs w:val="24"/>
          <w:lang w:val="ru-RU"/>
        </w:rPr>
        <w:t>доставку получателю</w:t>
      </w:r>
    </w:p>
    <w:p w:rsidR="00896374" w:rsidRPr="00896374" w:rsidRDefault="00896374" w:rsidP="00896374">
      <w:pPr>
        <w:pStyle w:val="a7"/>
        <w:ind w:left="1146"/>
        <w:jc w:val="both"/>
        <w:rPr>
          <w:rFonts w:cs="Calibri"/>
          <w:sz w:val="24"/>
          <w:szCs w:val="24"/>
          <w:lang w:val="ru-RU"/>
        </w:rPr>
      </w:pPr>
    </w:p>
    <w:p w:rsidR="00896374" w:rsidRPr="004338A1" w:rsidRDefault="00896374" w:rsidP="00896374">
      <w:pPr>
        <w:pStyle w:val="a7"/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4338A1">
        <w:rPr>
          <w:rFonts w:cs="Calibri"/>
          <w:sz w:val="24"/>
          <w:szCs w:val="24"/>
          <w:lang w:val="ru-RU"/>
        </w:rPr>
        <w:t>Доставка документов получателям осуществляется</w:t>
      </w:r>
      <w:r w:rsidRPr="004338A1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4338A1">
        <w:rPr>
          <w:rFonts w:cs="Calibri"/>
          <w:sz w:val="24"/>
          <w:szCs w:val="24"/>
          <w:lang w:val="ru-RU"/>
        </w:rPr>
        <w:t xml:space="preserve"> 2 раза в день:</w:t>
      </w:r>
    </w:p>
    <w:p w:rsidR="00896374" w:rsidRPr="004338A1" w:rsidRDefault="00896374" w:rsidP="00896374">
      <w:pPr>
        <w:pStyle w:val="a7"/>
        <w:spacing w:before="120" w:after="12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896374" w:rsidRPr="004338A1" w:rsidRDefault="00896374" w:rsidP="00896374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4338A1">
        <w:rPr>
          <w:rFonts w:cs="Calibri"/>
          <w:sz w:val="24"/>
          <w:szCs w:val="24"/>
          <w:lang w:val="ru-RU"/>
        </w:rPr>
        <w:t>в случае если документ поступил в канцелярию до 12.00 ч., то доставка осуществляется с 17.00 ч. до 18.00 ч. текущего рабочего дня</w:t>
      </w:r>
    </w:p>
    <w:p w:rsidR="00896374" w:rsidRPr="004338A1" w:rsidRDefault="00896374" w:rsidP="00896374">
      <w:pPr>
        <w:pStyle w:val="a7"/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</w:p>
    <w:p w:rsidR="00896374" w:rsidRPr="004338A1" w:rsidRDefault="00896374" w:rsidP="00896374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4338A1">
        <w:rPr>
          <w:rFonts w:cs="Calibri"/>
          <w:sz w:val="24"/>
          <w:szCs w:val="24"/>
          <w:lang w:val="ru-RU"/>
        </w:rPr>
        <w:t>в случае если документы поступили в канцелярию после 12.00 ч. до доставка документов осуществляется</w:t>
      </w:r>
      <w:proofErr w:type="gramStart"/>
      <w:r w:rsidRPr="004338A1">
        <w:rPr>
          <w:rFonts w:cs="Calibri"/>
          <w:sz w:val="24"/>
          <w:szCs w:val="24"/>
          <w:lang w:val="ru-RU"/>
        </w:rPr>
        <w:t xml:space="preserve"> С</w:t>
      </w:r>
      <w:proofErr w:type="gramEnd"/>
      <w:r w:rsidRPr="004338A1">
        <w:rPr>
          <w:rFonts w:cs="Calibri"/>
          <w:sz w:val="24"/>
          <w:szCs w:val="24"/>
          <w:lang w:val="ru-RU"/>
        </w:rPr>
        <w:t xml:space="preserve"> 12.00 ч. до 13.00 ч. следующего рабочего дня. </w:t>
      </w:r>
    </w:p>
    <w:p w:rsidR="00896374" w:rsidRPr="00CC1B40" w:rsidRDefault="00896374" w:rsidP="00896374">
      <w:pPr>
        <w:pStyle w:val="a7"/>
        <w:ind w:left="1146"/>
        <w:jc w:val="both"/>
        <w:rPr>
          <w:rFonts w:cs="Calibri"/>
          <w:sz w:val="24"/>
          <w:szCs w:val="24"/>
          <w:lang w:val="ru-RU"/>
        </w:rPr>
      </w:pPr>
    </w:p>
    <w:p w:rsidR="00CC1B40" w:rsidRPr="00CC1B40" w:rsidRDefault="00CC1B40" w:rsidP="00CC1B40">
      <w:pPr>
        <w:pStyle w:val="a7"/>
        <w:ind w:left="1146"/>
        <w:jc w:val="both"/>
        <w:rPr>
          <w:rFonts w:cs="Calibri"/>
          <w:sz w:val="24"/>
          <w:szCs w:val="24"/>
          <w:lang w:val="ru-RU"/>
        </w:rPr>
      </w:pPr>
    </w:p>
    <w:p w:rsidR="00474E7D" w:rsidRPr="007F783B" w:rsidRDefault="00F26B66" w:rsidP="007F783B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  <w:r w:rsidRPr="00CC1B40">
        <w:rPr>
          <w:rFonts w:cs="Calibri"/>
          <w:sz w:val="24"/>
          <w:szCs w:val="24"/>
          <w:lang w:val="ru-RU"/>
        </w:rPr>
        <w:t>При пост</w:t>
      </w:r>
      <w:r w:rsidR="00474E7D" w:rsidRPr="00CC1B40">
        <w:rPr>
          <w:rFonts w:cs="Calibri"/>
          <w:sz w:val="24"/>
          <w:szCs w:val="24"/>
          <w:lang w:val="ru-RU"/>
        </w:rPr>
        <w:t>уплении документов</w:t>
      </w:r>
      <w:r w:rsidRPr="00CC1B40">
        <w:rPr>
          <w:rFonts w:cs="Calibri"/>
          <w:sz w:val="24"/>
          <w:szCs w:val="24"/>
          <w:lang w:val="ru-RU"/>
        </w:rPr>
        <w:t xml:space="preserve"> в канцелярию младший специалист по документообороту</w:t>
      </w:r>
      <w:r w:rsidR="007F783B" w:rsidRPr="007F783B">
        <w:rPr>
          <w:rFonts w:cs="Calibri"/>
          <w:sz w:val="24"/>
          <w:szCs w:val="24"/>
          <w:lang w:val="ru-RU"/>
        </w:rPr>
        <w:t xml:space="preserve"> вскрывает все</w:t>
      </w:r>
      <w:r w:rsidRPr="00CC1B40">
        <w:rPr>
          <w:rFonts w:cs="Calibri"/>
          <w:sz w:val="24"/>
          <w:szCs w:val="24"/>
          <w:lang w:val="ru-RU"/>
        </w:rPr>
        <w:t xml:space="preserve"> </w:t>
      </w:r>
      <w:r w:rsidR="007F783B" w:rsidRPr="00F63E87">
        <w:rPr>
          <w:rFonts w:cs="Calibri"/>
          <w:sz w:val="24"/>
          <w:szCs w:val="24"/>
          <w:lang w:val="ru-RU"/>
        </w:rPr>
        <w:t>к</w:t>
      </w:r>
      <w:r w:rsidR="007F783B" w:rsidRPr="005D47B1">
        <w:rPr>
          <w:rFonts w:cs="Calibri"/>
          <w:sz w:val="24"/>
          <w:szCs w:val="24"/>
          <w:lang w:val="ru-RU"/>
        </w:rPr>
        <w:t>онверты с документами (</w:t>
      </w:r>
      <w:r w:rsidR="007F783B" w:rsidRPr="007F783B">
        <w:rPr>
          <w:rFonts w:cs="Calibri"/>
          <w:sz w:val="24"/>
          <w:szCs w:val="24"/>
          <w:lang w:val="ru-RU"/>
        </w:rPr>
        <w:t xml:space="preserve">кроме конвертов с пометкой </w:t>
      </w:r>
      <w:r w:rsidR="007F783B" w:rsidRPr="005D47B1">
        <w:rPr>
          <w:rFonts w:cs="Calibri"/>
          <w:sz w:val="24"/>
          <w:szCs w:val="24"/>
          <w:lang w:val="ru-RU"/>
        </w:rPr>
        <w:t>«конфиденциально»), про</w:t>
      </w:r>
      <w:r w:rsidR="007F783B">
        <w:rPr>
          <w:rFonts w:cs="Calibri"/>
          <w:sz w:val="24"/>
          <w:szCs w:val="24"/>
          <w:lang w:val="ru-RU"/>
        </w:rPr>
        <w:t>веря</w:t>
      </w:r>
      <w:r w:rsidR="007F783B" w:rsidRPr="007F783B">
        <w:rPr>
          <w:rFonts w:cs="Calibri"/>
          <w:sz w:val="24"/>
          <w:szCs w:val="24"/>
          <w:lang w:val="ru-RU"/>
        </w:rPr>
        <w:t>е</w:t>
      </w:r>
      <w:r w:rsidR="007F783B" w:rsidRPr="005D47B1">
        <w:rPr>
          <w:rFonts w:cs="Calibri"/>
          <w:sz w:val="24"/>
          <w:szCs w:val="24"/>
          <w:lang w:val="ru-RU"/>
        </w:rPr>
        <w:t>т</w:t>
      </w:r>
      <w:r w:rsidR="007F783B">
        <w:rPr>
          <w:rFonts w:cs="Calibri"/>
          <w:sz w:val="24"/>
          <w:szCs w:val="24"/>
          <w:lang w:val="ru-RU"/>
        </w:rPr>
        <w:t xml:space="preserve"> на правильность доставки</w:t>
      </w:r>
      <w:r w:rsidR="007F783B">
        <w:rPr>
          <w:rFonts w:asciiTheme="minorHAnsi" w:hAnsiTheme="minorHAnsi" w:cs="Calibri"/>
          <w:sz w:val="24"/>
          <w:szCs w:val="24"/>
          <w:lang w:val="ru-RU"/>
        </w:rPr>
        <w:t>,</w:t>
      </w:r>
      <w:r w:rsidR="007F783B" w:rsidRPr="005D47B1">
        <w:rPr>
          <w:rFonts w:cs="Calibri"/>
          <w:sz w:val="24"/>
          <w:szCs w:val="24"/>
          <w:lang w:val="ru-RU"/>
        </w:rPr>
        <w:t xml:space="preserve"> целостность документов</w:t>
      </w:r>
      <w:r w:rsidR="007F783B" w:rsidRPr="007F783B">
        <w:rPr>
          <w:rFonts w:cs="Calibri"/>
          <w:sz w:val="24"/>
          <w:szCs w:val="24"/>
          <w:lang w:val="ru-RU"/>
        </w:rPr>
        <w:t xml:space="preserve"> и </w:t>
      </w:r>
      <w:r w:rsidRPr="007F783B">
        <w:rPr>
          <w:rFonts w:cs="Calibri"/>
          <w:sz w:val="24"/>
          <w:szCs w:val="24"/>
          <w:lang w:val="ru-RU"/>
        </w:rPr>
        <w:t>производит сортировку данных документов</w:t>
      </w:r>
      <w:r w:rsidR="00474E7D" w:rsidRPr="007F783B">
        <w:rPr>
          <w:rFonts w:cs="Calibri"/>
          <w:sz w:val="24"/>
          <w:szCs w:val="24"/>
          <w:lang w:val="ru-RU"/>
        </w:rPr>
        <w:t xml:space="preserve"> на три категории:</w:t>
      </w:r>
    </w:p>
    <w:p w:rsidR="00474E7D" w:rsidRPr="00474E7D" w:rsidRDefault="00474E7D" w:rsidP="00CC1B40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474E7D">
        <w:rPr>
          <w:rFonts w:cs="Calibri"/>
          <w:sz w:val="24"/>
          <w:szCs w:val="24"/>
          <w:lang w:val="ru-RU"/>
        </w:rPr>
        <w:t>1-я категория – договор</w:t>
      </w:r>
      <w:r w:rsidR="00F37F9B" w:rsidRPr="00F37F9B">
        <w:rPr>
          <w:rFonts w:cs="Calibri"/>
          <w:sz w:val="24"/>
          <w:szCs w:val="24"/>
          <w:lang w:val="ru-RU"/>
        </w:rPr>
        <w:t>ы</w:t>
      </w:r>
      <w:r w:rsidRPr="00474E7D">
        <w:rPr>
          <w:rFonts w:cs="Calibri"/>
          <w:sz w:val="24"/>
          <w:szCs w:val="24"/>
          <w:lang w:val="ru-RU"/>
        </w:rPr>
        <w:t>, приложения и дополнительные соглашения</w:t>
      </w:r>
    </w:p>
    <w:p w:rsidR="00474E7D" w:rsidRPr="00474E7D" w:rsidRDefault="00474E7D" w:rsidP="00CC1B40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474E7D">
        <w:rPr>
          <w:rFonts w:cs="Calibri"/>
          <w:sz w:val="24"/>
          <w:szCs w:val="24"/>
          <w:lang w:val="ru-RU"/>
        </w:rPr>
        <w:t>2-я категория – первичные  бухгалтерские документы</w:t>
      </w:r>
    </w:p>
    <w:p w:rsidR="00474E7D" w:rsidRPr="00F63E87" w:rsidRDefault="00474E7D" w:rsidP="00F63E87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474E7D">
        <w:rPr>
          <w:rFonts w:cs="Calibri"/>
          <w:sz w:val="24"/>
          <w:szCs w:val="24"/>
          <w:lang w:val="ru-RU"/>
        </w:rPr>
        <w:t>3-я категория – письма и прочие документы</w:t>
      </w:r>
    </w:p>
    <w:p w:rsidR="00F63E87" w:rsidRPr="00F63E87" w:rsidRDefault="00F63E87" w:rsidP="00F63E87">
      <w:pPr>
        <w:ind w:firstLine="709"/>
        <w:jc w:val="both"/>
        <w:rPr>
          <w:rFonts w:cs="Calibri"/>
          <w:sz w:val="24"/>
          <w:szCs w:val="24"/>
          <w:lang w:val="ru-RU"/>
        </w:rPr>
      </w:pPr>
      <w:r w:rsidRPr="00F63E87">
        <w:rPr>
          <w:rFonts w:cs="Calibri"/>
          <w:sz w:val="24"/>
          <w:szCs w:val="24"/>
          <w:lang w:val="ru-RU"/>
        </w:rPr>
        <w:t>Документы, ошибочно доставленные в ГК, возвращаются отправителю.</w:t>
      </w:r>
    </w:p>
    <w:p w:rsidR="00F63E87" w:rsidRPr="00F63E87" w:rsidRDefault="00F63E87" w:rsidP="00F63E87">
      <w:pPr>
        <w:pStyle w:val="a7"/>
        <w:ind w:left="426" w:firstLine="283"/>
        <w:jc w:val="both"/>
        <w:rPr>
          <w:rFonts w:cs="Calibri"/>
          <w:sz w:val="24"/>
          <w:szCs w:val="24"/>
          <w:lang w:val="ru-RU"/>
        </w:rPr>
      </w:pPr>
    </w:p>
    <w:p w:rsidR="00AF2FA2" w:rsidRPr="00716194" w:rsidRDefault="007B0569" w:rsidP="00AE4DC3">
      <w:pPr>
        <w:pStyle w:val="a7"/>
        <w:numPr>
          <w:ilvl w:val="2"/>
          <w:numId w:val="2"/>
        </w:numPr>
        <w:spacing w:before="120" w:after="120"/>
        <w:contextualSpacing/>
        <w:jc w:val="both"/>
        <w:rPr>
          <w:rFonts w:cs="Calibri"/>
          <w:b/>
          <w:sz w:val="24"/>
          <w:szCs w:val="24"/>
          <w:lang w:val="ru-RU"/>
        </w:rPr>
      </w:pPr>
      <w:r w:rsidRPr="00AE4DC3">
        <w:rPr>
          <w:rFonts w:cs="Calibri"/>
          <w:b/>
          <w:sz w:val="24"/>
          <w:szCs w:val="24"/>
          <w:u w:val="single"/>
          <w:lang w:val="ru-RU"/>
        </w:rPr>
        <w:t>О</w:t>
      </w:r>
      <w:r w:rsidR="00474E7D" w:rsidRPr="00AE4DC3">
        <w:rPr>
          <w:rFonts w:cs="Calibri"/>
          <w:b/>
          <w:sz w:val="24"/>
          <w:szCs w:val="24"/>
          <w:u w:val="single"/>
          <w:lang w:val="ru-RU"/>
        </w:rPr>
        <w:t>бработка входящих документов 1-ой категории (д</w:t>
      </w:r>
      <w:r w:rsidR="00BA1D0A" w:rsidRPr="00AE4DC3">
        <w:rPr>
          <w:rFonts w:cs="Calibri"/>
          <w:b/>
          <w:sz w:val="24"/>
          <w:szCs w:val="24"/>
          <w:u w:val="single"/>
          <w:lang w:val="ru-RU"/>
        </w:rPr>
        <w:t xml:space="preserve">оговора, приложения </w:t>
      </w:r>
      <w:r w:rsidR="00474E7D" w:rsidRPr="00AE4DC3">
        <w:rPr>
          <w:rFonts w:cs="Calibri"/>
          <w:b/>
          <w:sz w:val="24"/>
          <w:szCs w:val="24"/>
          <w:u w:val="single"/>
          <w:lang w:val="ru-RU"/>
        </w:rPr>
        <w:t>и</w:t>
      </w:r>
      <w:r w:rsidR="00BA1D0A" w:rsidRPr="00AE4DC3">
        <w:rPr>
          <w:rFonts w:cs="Calibri"/>
          <w:b/>
          <w:sz w:val="24"/>
          <w:szCs w:val="24"/>
          <w:u w:val="single"/>
          <w:lang w:val="ru-RU"/>
        </w:rPr>
        <w:t xml:space="preserve"> дополнительные соглашения</w:t>
      </w:r>
      <w:r w:rsidR="00474E7D" w:rsidRPr="00AE4DC3">
        <w:rPr>
          <w:rFonts w:cs="Calibri"/>
          <w:b/>
          <w:sz w:val="24"/>
          <w:szCs w:val="24"/>
          <w:u w:val="single"/>
          <w:lang w:val="ru-RU"/>
        </w:rPr>
        <w:t>)</w:t>
      </w:r>
      <w:r w:rsidR="00BA1D0A" w:rsidRPr="00AE4DC3">
        <w:rPr>
          <w:rFonts w:cs="Calibri"/>
          <w:b/>
          <w:sz w:val="24"/>
          <w:szCs w:val="24"/>
          <w:lang w:val="ru-RU"/>
        </w:rPr>
        <w:t xml:space="preserve"> </w:t>
      </w:r>
    </w:p>
    <w:p w:rsidR="00716194" w:rsidRPr="00AE4DC3" w:rsidRDefault="00716194" w:rsidP="00716194">
      <w:pPr>
        <w:pStyle w:val="a7"/>
        <w:spacing w:before="120" w:after="120"/>
        <w:contextualSpacing/>
        <w:jc w:val="both"/>
        <w:rPr>
          <w:rFonts w:cs="Calibri"/>
          <w:b/>
          <w:sz w:val="24"/>
          <w:szCs w:val="24"/>
          <w:lang w:val="ru-RU"/>
        </w:rPr>
      </w:pPr>
    </w:p>
    <w:p w:rsidR="00BA1D0A" w:rsidRPr="00AF2FA2" w:rsidRDefault="00AF2FA2" w:rsidP="00AF2FA2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AF2FA2">
        <w:rPr>
          <w:rFonts w:cs="Calibri"/>
          <w:sz w:val="24"/>
          <w:szCs w:val="24"/>
          <w:lang w:val="ru-RU"/>
        </w:rPr>
        <w:t>После сортировки младший специалист по документообороту передает документы 1-ой категории для дальнейшей обработки специалисту по делопроизводству.</w:t>
      </w:r>
    </w:p>
    <w:p w:rsidR="00AF2FA2" w:rsidRDefault="00AF2FA2" w:rsidP="00AF2FA2">
      <w:pPr>
        <w:pStyle w:val="a7"/>
        <w:spacing w:before="120" w:after="120"/>
        <w:ind w:left="39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F63E87" w:rsidRPr="007D207E" w:rsidRDefault="00AF2FA2" w:rsidP="00F63E87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C37185">
        <w:rPr>
          <w:rFonts w:cs="Calibri"/>
          <w:sz w:val="24"/>
          <w:szCs w:val="24"/>
          <w:lang w:val="ru-RU"/>
        </w:rPr>
        <w:t>При поступлении договоров, приложений и дополнительных соглашений, подписанных с двух сторон, специалист по делопроизводству сканирует их, регистрирует</w:t>
      </w:r>
      <w:r w:rsidR="00501342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501342" w:rsidRPr="00501342">
        <w:rPr>
          <w:rFonts w:cs="Calibri"/>
          <w:sz w:val="24"/>
          <w:szCs w:val="24"/>
          <w:lang w:val="ru-RU"/>
        </w:rPr>
        <w:t xml:space="preserve">в </w:t>
      </w:r>
      <w:r w:rsidR="00716194">
        <w:rPr>
          <w:rFonts w:asciiTheme="minorHAnsi" w:hAnsiTheme="minorHAnsi" w:cs="Calibri"/>
          <w:sz w:val="24"/>
          <w:szCs w:val="24"/>
          <w:lang w:val="ru-RU"/>
        </w:rPr>
        <w:t>«</w:t>
      </w:r>
      <w:r w:rsidR="00716194" w:rsidRPr="00716194">
        <w:rPr>
          <w:rFonts w:cs="Calibri"/>
          <w:sz w:val="24"/>
          <w:szCs w:val="24"/>
          <w:lang w:val="ru-RU"/>
        </w:rPr>
        <w:t>Р</w:t>
      </w:r>
      <w:r w:rsidR="00501342" w:rsidRPr="00501342">
        <w:rPr>
          <w:rFonts w:cs="Calibri"/>
          <w:sz w:val="24"/>
          <w:szCs w:val="24"/>
          <w:lang w:val="ru-RU"/>
        </w:rPr>
        <w:t xml:space="preserve">еестре </w:t>
      </w:r>
      <w:r w:rsidR="00716194" w:rsidRPr="00716194">
        <w:rPr>
          <w:rFonts w:cs="Calibri"/>
          <w:sz w:val="24"/>
          <w:szCs w:val="24"/>
          <w:lang w:val="ru-RU"/>
        </w:rPr>
        <w:t>входящих документов</w:t>
      </w:r>
      <w:r w:rsidR="00716194">
        <w:rPr>
          <w:rFonts w:asciiTheme="minorHAnsi" w:hAnsiTheme="minorHAnsi" w:cs="Calibri"/>
          <w:sz w:val="24"/>
          <w:szCs w:val="24"/>
          <w:lang w:val="ru-RU"/>
        </w:rPr>
        <w:t>»</w:t>
      </w:r>
      <w:r w:rsidR="00716194" w:rsidRPr="00716194">
        <w:rPr>
          <w:rFonts w:cs="Calibri"/>
          <w:sz w:val="24"/>
          <w:szCs w:val="24"/>
          <w:lang w:val="ru-RU"/>
        </w:rPr>
        <w:t xml:space="preserve"> </w:t>
      </w:r>
      <w:r w:rsidR="00501342" w:rsidRPr="00501342">
        <w:rPr>
          <w:rFonts w:cs="Calibri"/>
          <w:sz w:val="24"/>
          <w:szCs w:val="24"/>
          <w:lang w:val="ru-RU"/>
        </w:rPr>
        <w:t>соответствующего актива</w:t>
      </w:r>
      <w:r w:rsidR="00501342" w:rsidRPr="00716194">
        <w:rPr>
          <w:rFonts w:cs="Calibri"/>
          <w:sz w:val="24"/>
          <w:szCs w:val="24"/>
          <w:lang w:val="ru-RU"/>
        </w:rPr>
        <w:t>,</w:t>
      </w:r>
      <w:r w:rsidRPr="00C37185">
        <w:rPr>
          <w:rFonts w:cs="Calibri"/>
          <w:sz w:val="24"/>
          <w:szCs w:val="24"/>
          <w:lang w:val="ru-RU"/>
        </w:rPr>
        <w:t xml:space="preserve"> проставляет </w:t>
      </w:r>
      <w:r w:rsidRPr="00C37185">
        <w:rPr>
          <w:rFonts w:cs="Calibri"/>
          <w:sz w:val="24"/>
          <w:szCs w:val="24"/>
          <w:lang w:val="ru-RU"/>
        </w:rPr>
        <w:lastRenderedPageBreak/>
        <w:t>регистрацион</w:t>
      </w:r>
      <w:r w:rsidR="007F783B">
        <w:rPr>
          <w:rFonts w:cs="Calibri"/>
          <w:sz w:val="24"/>
          <w:szCs w:val="24"/>
          <w:lang w:val="ru-RU"/>
        </w:rPr>
        <w:t>ный штамп на бумажном носителе</w:t>
      </w:r>
      <w:r w:rsidR="00716194">
        <w:rPr>
          <w:rFonts w:asciiTheme="minorHAnsi" w:hAnsiTheme="minorHAnsi" w:cs="Calibri"/>
          <w:sz w:val="24"/>
          <w:szCs w:val="24"/>
          <w:lang w:val="ru-RU"/>
        </w:rPr>
        <w:t xml:space="preserve">, </w:t>
      </w:r>
      <w:r w:rsidR="00716194" w:rsidRPr="00716194">
        <w:rPr>
          <w:rFonts w:cs="Calibri"/>
          <w:sz w:val="24"/>
          <w:szCs w:val="24"/>
          <w:lang w:val="ru-RU"/>
        </w:rPr>
        <w:t>вносит необходимую информацию в «Журнал учёта входящих документов»</w:t>
      </w:r>
      <w:r w:rsidR="00716194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16194" w:rsidRPr="00716194">
        <w:rPr>
          <w:rFonts w:cs="Calibri"/>
          <w:sz w:val="24"/>
          <w:szCs w:val="24"/>
          <w:lang w:val="ru-RU"/>
        </w:rPr>
        <w:t>и передает</w:t>
      </w:r>
      <w:r w:rsidR="00716194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16194" w:rsidRPr="00716194">
        <w:rPr>
          <w:rFonts w:cs="Calibri"/>
          <w:sz w:val="24"/>
          <w:szCs w:val="24"/>
          <w:lang w:val="ru-RU"/>
        </w:rPr>
        <w:t>младшему специалисту по документообороту</w:t>
      </w:r>
      <w:r w:rsidR="007D207E">
        <w:rPr>
          <w:rFonts w:asciiTheme="minorHAnsi" w:hAnsiTheme="minorHAnsi" w:cs="Calibri"/>
          <w:sz w:val="24"/>
          <w:szCs w:val="24"/>
          <w:lang w:val="ru-RU"/>
        </w:rPr>
        <w:t>.</w:t>
      </w:r>
    </w:p>
    <w:p w:rsidR="00716194" w:rsidRPr="00F63E87" w:rsidRDefault="00716194" w:rsidP="00F63E87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AF2FA2" w:rsidRPr="00F63E87" w:rsidRDefault="007F783B" w:rsidP="00F63E87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F63E87">
        <w:rPr>
          <w:rFonts w:cs="Calibri"/>
          <w:sz w:val="24"/>
          <w:szCs w:val="24"/>
          <w:lang w:val="ru-RU"/>
        </w:rPr>
        <w:t xml:space="preserve"> </w:t>
      </w:r>
      <w:r w:rsidR="00716194" w:rsidRPr="00716194">
        <w:rPr>
          <w:rFonts w:cs="Calibri"/>
          <w:sz w:val="24"/>
          <w:szCs w:val="24"/>
          <w:lang w:val="ru-RU"/>
        </w:rPr>
        <w:t>М</w:t>
      </w:r>
      <w:r w:rsidRPr="00501342">
        <w:rPr>
          <w:rFonts w:cs="Calibri"/>
          <w:sz w:val="24"/>
          <w:szCs w:val="24"/>
          <w:lang w:val="ru-RU"/>
        </w:rPr>
        <w:t>ладший специалист</w:t>
      </w:r>
      <w:r w:rsidR="00716194" w:rsidRPr="00716194">
        <w:rPr>
          <w:rFonts w:cs="Calibri"/>
          <w:sz w:val="24"/>
          <w:szCs w:val="24"/>
          <w:lang w:val="ru-RU"/>
        </w:rPr>
        <w:t xml:space="preserve"> по документообороту</w:t>
      </w:r>
      <w:r w:rsidRPr="00501342">
        <w:rPr>
          <w:rFonts w:cs="Calibri"/>
          <w:sz w:val="24"/>
          <w:szCs w:val="24"/>
          <w:lang w:val="ru-RU"/>
        </w:rPr>
        <w:t xml:space="preserve"> осуществляет доставку данных документов </w:t>
      </w:r>
      <w:r w:rsidRPr="00DF4680">
        <w:rPr>
          <w:rFonts w:cs="Calibri"/>
          <w:sz w:val="24"/>
          <w:szCs w:val="24"/>
          <w:lang w:val="ru-RU"/>
        </w:rPr>
        <w:t xml:space="preserve">под роспись в </w:t>
      </w:r>
      <w:r w:rsidRPr="00AF2FA2">
        <w:rPr>
          <w:rFonts w:cs="Calibri"/>
          <w:sz w:val="24"/>
          <w:szCs w:val="24"/>
          <w:lang w:val="ru-RU"/>
        </w:rPr>
        <w:t>«</w:t>
      </w:r>
      <w:r w:rsidRPr="002E110E">
        <w:rPr>
          <w:rFonts w:cs="Calibri"/>
          <w:sz w:val="24"/>
          <w:szCs w:val="24"/>
          <w:lang w:val="ru-RU"/>
        </w:rPr>
        <w:t>Журнале</w:t>
      </w:r>
      <w:r>
        <w:rPr>
          <w:rFonts w:cs="Calibri"/>
          <w:sz w:val="24"/>
          <w:szCs w:val="24"/>
          <w:lang w:val="ru-RU"/>
        </w:rPr>
        <w:t xml:space="preserve"> учета </w:t>
      </w:r>
      <w:r w:rsidRPr="00DF4680">
        <w:rPr>
          <w:rFonts w:cs="Calibri"/>
          <w:sz w:val="24"/>
          <w:szCs w:val="24"/>
          <w:lang w:val="ru-RU"/>
        </w:rPr>
        <w:t xml:space="preserve">входящих </w:t>
      </w:r>
      <w:r>
        <w:rPr>
          <w:rFonts w:cs="Calibri"/>
          <w:sz w:val="24"/>
          <w:szCs w:val="24"/>
          <w:lang w:val="ru-RU"/>
        </w:rPr>
        <w:t>документов</w:t>
      </w:r>
      <w:r w:rsidRPr="00AF2FA2">
        <w:rPr>
          <w:rFonts w:cs="Calibri"/>
          <w:sz w:val="24"/>
          <w:szCs w:val="24"/>
          <w:lang w:val="ru-RU"/>
        </w:rPr>
        <w:t>»</w:t>
      </w:r>
      <w:r w:rsidR="00F63E87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AF2FA2" w:rsidRPr="00F63E87">
        <w:rPr>
          <w:rFonts w:cs="Calibri"/>
          <w:sz w:val="24"/>
          <w:szCs w:val="24"/>
          <w:lang w:val="ru-RU"/>
        </w:rPr>
        <w:t>ответственному сотруднику юридического департамента</w:t>
      </w:r>
      <w:r w:rsidR="007320F9">
        <w:rPr>
          <w:rFonts w:asciiTheme="minorHAnsi" w:hAnsiTheme="minorHAnsi" w:cs="Calibri"/>
          <w:sz w:val="24"/>
          <w:szCs w:val="24"/>
          <w:lang w:val="ru-RU"/>
        </w:rPr>
        <w:t>.</w:t>
      </w:r>
    </w:p>
    <w:p w:rsidR="00AF2FA2" w:rsidRDefault="00AF2FA2" w:rsidP="00AF2FA2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AF2FA2" w:rsidRPr="002E110E" w:rsidRDefault="00AF2FA2" w:rsidP="002E110E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C37185">
        <w:rPr>
          <w:rFonts w:cs="Calibri"/>
          <w:sz w:val="24"/>
          <w:szCs w:val="24"/>
          <w:lang w:val="ru-RU"/>
        </w:rPr>
        <w:t xml:space="preserve">При поступлении договоров, приложений и </w:t>
      </w:r>
      <w:proofErr w:type="gramStart"/>
      <w:r w:rsidRPr="00C37185">
        <w:rPr>
          <w:rFonts w:cs="Calibri"/>
          <w:sz w:val="24"/>
          <w:szCs w:val="24"/>
          <w:lang w:val="ru-RU"/>
        </w:rPr>
        <w:t>дополнительных соглашений, подписанных</w:t>
      </w:r>
      <w:r w:rsidRPr="00AF2FA2">
        <w:rPr>
          <w:rFonts w:cs="Calibri"/>
          <w:sz w:val="24"/>
          <w:szCs w:val="24"/>
          <w:lang w:val="ru-RU"/>
        </w:rPr>
        <w:t xml:space="preserve"> </w:t>
      </w:r>
      <w:r w:rsidRPr="00217B98">
        <w:rPr>
          <w:rFonts w:cs="Calibri"/>
          <w:sz w:val="24"/>
          <w:szCs w:val="24"/>
          <w:lang w:val="ru-RU"/>
        </w:rPr>
        <w:t>только со стороны контрагент</w:t>
      </w:r>
      <w:r>
        <w:rPr>
          <w:rFonts w:cs="Calibri"/>
          <w:sz w:val="24"/>
          <w:szCs w:val="24"/>
          <w:lang w:val="ru-RU"/>
        </w:rPr>
        <w:t xml:space="preserve">а </w:t>
      </w:r>
      <w:r w:rsidRPr="00C37185">
        <w:rPr>
          <w:rFonts w:cs="Calibri"/>
          <w:sz w:val="24"/>
          <w:szCs w:val="24"/>
          <w:lang w:val="ru-RU"/>
        </w:rPr>
        <w:t>специалист по делопроизводству сканирует</w:t>
      </w:r>
      <w:proofErr w:type="gramEnd"/>
      <w:r w:rsidRPr="00C37185">
        <w:rPr>
          <w:rFonts w:cs="Calibri"/>
          <w:sz w:val="24"/>
          <w:szCs w:val="24"/>
          <w:lang w:val="ru-RU"/>
        </w:rPr>
        <w:t xml:space="preserve"> их, регистрирует</w:t>
      </w:r>
      <w:r w:rsidR="002E110E" w:rsidRPr="002E110E">
        <w:rPr>
          <w:rFonts w:cs="Calibri"/>
          <w:sz w:val="24"/>
          <w:szCs w:val="24"/>
          <w:lang w:val="ru-RU"/>
        </w:rPr>
        <w:t xml:space="preserve"> </w:t>
      </w:r>
      <w:r w:rsidR="002E110E" w:rsidRPr="00501342">
        <w:rPr>
          <w:rFonts w:cs="Calibri"/>
          <w:sz w:val="24"/>
          <w:szCs w:val="24"/>
          <w:lang w:val="ru-RU"/>
        </w:rPr>
        <w:t>в реестре соответствующего актива</w:t>
      </w:r>
      <w:r w:rsidRPr="00C37185">
        <w:rPr>
          <w:rFonts w:cs="Calibri"/>
          <w:sz w:val="24"/>
          <w:szCs w:val="24"/>
          <w:lang w:val="ru-RU"/>
        </w:rPr>
        <w:t>, проставляет регистрационный штамп на бумажном носителе</w:t>
      </w:r>
      <w:r w:rsidRPr="00AF2FA2">
        <w:rPr>
          <w:rFonts w:cs="Calibri"/>
          <w:sz w:val="24"/>
          <w:szCs w:val="24"/>
          <w:lang w:val="ru-RU"/>
        </w:rPr>
        <w:t xml:space="preserve">. </w:t>
      </w:r>
      <w:r w:rsidRPr="00217B98">
        <w:rPr>
          <w:rFonts w:cs="Calibri"/>
          <w:sz w:val="24"/>
          <w:szCs w:val="24"/>
          <w:lang w:val="ru-RU"/>
        </w:rPr>
        <w:t>Бумажный носитель отст</w:t>
      </w:r>
      <w:r>
        <w:rPr>
          <w:rFonts w:cs="Calibri"/>
          <w:sz w:val="24"/>
          <w:szCs w:val="24"/>
          <w:lang w:val="ru-RU"/>
        </w:rPr>
        <w:t>авляет у себя</w:t>
      </w:r>
      <w:r w:rsidRPr="00217B98">
        <w:rPr>
          <w:rFonts w:cs="Calibri"/>
          <w:sz w:val="24"/>
          <w:szCs w:val="24"/>
          <w:lang w:val="ru-RU"/>
        </w:rPr>
        <w:t>, а сканированную копию направляет получателю.</w:t>
      </w:r>
      <w:r w:rsidRPr="00AF2FA2">
        <w:rPr>
          <w:rFonts w:cs="Calibri"/>
          <w:sz w:val="24"/>
          <w:szCs w:val="24"/>
          <w:lang w:val="ru-RU"/>
        </w:rPr>
        <w:t xml:space="preserve"> </w:t>
      </w:r>
    </w:p>
    <w:p w:rsidR="00AF2FA2" w:rsidRDefault="00AF2FA2" w:rsidP="00AF2FA2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F63E87" w:rsidRDefault="00F63E87" w:rsidP="00AF2FA2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F63E87" w:rsidRPr="00F63E87" w:rsidRDefault="00F63E87" w:rsidP="00AF2FA2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7B0569" w:rsidRPr="007B0569" w:rsidRDefault="007B0569" w:rsidP="00AE4DC3">
      <w:pPr>
        <w:pStyle w:val="a7"/>
        <w:numPr>
          <w:ilvl w:val="2"/>
          <w:numId w:val="2"/>
        </w:numPr>
        <w:spacing w:before="120" w:after="12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  <w:r w:rsidRPr="007B0569">
        <w:rPr>
          <w:rFonts w:cs="Calibri"/>
          <w:b/>
          <w:sz w:val="24"/>
          <w:szCs w:val="24"/>
          <w:u w:val="single"/>
          <w:lang w:val="ru-RU"/>
        </w:rPr>
        <w:t>Обработка входящих документов 2-ой категории (первичные бухгалтерские документы)</w:t>
      </w:r>
    </w:p>
    <w:p w:rsidR="007B0569" w:rsidRPr="00AE4DC3" w:rsidRDefault="007B0569" w:rsidP="00AE4DC3">
      <w:pPr>
        <w:pStyle w:val="a7"/>
        <w:spacing w:before="120" w:after="12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</w:p>
    <w:p w:rsidR="00B60946" w:rsidRDefault="007B0569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7B0569">
        <w:rPr>
          <w:rFonts w:cs="Calibri"/>
          <w:sz w:val="24"/>
          <w:szCs w:val="24"/>
          <w:lang w:val="ru-RU"/>
        </w:rPr>
        <w:t xml:space="preserve">Младший специалист по документообороту производит сортировку документов 2-ой категории по активам </w:t>
      </w:r>
      <w:r w:rsidR="003917E2" w:rsidRPr="007B0569">
        <w:rPr>
          <w:rFonts w:cs="Calibri"/>
          <w:sz w:val="24"/>
          <w:szCs w:val="24"/>
          <w:lang w:val="ru-RU"/>
        </w:rPr>
        <w:t>и передает для дальнейшей обработки делопроизводителю</w:t>
      </w:r>
      <w:r w:rsidR="00B60946" w:rsidRPr="007B0569">
        <w:rPr>
          <w:rFonts w:cs="Calibri"/>
          <w:sz w:val="24"/>
          <w:szCs w:val="24"/>
          <w:lang w:val="ru-RU"/>
        </w:rPr>
        <w:t xml:space="preserve">. </w:t>
      </w:r>
    </w:p>
    <w:p w:rsidR="007B0569" w:rsidRDefault="007B0569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7D207E" w:rsidRPr="00716194" w:rsidRDefault="007B0569" w:rsidP="007D207E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501342">
        <w:rPr>
          <w:rFonts w:cs="Calibri"/>
          <w:sz w:val="24"/>
          <w:szCs w:val="24"/>
          <w:lang w:val="ru-RU"/>
        </w:rPr>
        <w:t xml:space="preserve">Делопроизводитель производит регистрацию данных документов </w:t>
      </w:r>
      <w:r w:rsidR="002E110E" w:rsidRPr="00501342">
        <w:rPr>
          <w:rFonts w:cs="Calibri"/>
          <w:sz w:val="24"/>
          <w:szCs w:val="24"/>
          <w:lang w:val="ru-RU"/>
        </w:rPr>
        <w:t xml:space="preserve">в </w:t>
      </w:r>
      <w:r w:rsidR="007D207E">
        <w:rPr>
          <w:rFonts w:asciiTheme="minorHAnsi" w:hAnsiTheme="minorHAnsi" w:cs="Calibri"/>
          <w:sz w:val="24"/>
          <w:szCs w:val="24"/>
          <w:lang w:val="ru-RU"/>
        </w:rPr>
        <w:t>«</w:t>
      </w:r>
      <w:r w:rsidR="007D207E" w:rsidRPr="007D207E">
        <w:rPr>
          <w:rFonts w:cs="Calibri"/>
          <w:sz w:val="24"/>
          <w:szCs w:val="24"/>
          <w:lang w:val="ru-RU"/>
        </w:rPr>
        <w:t>Р</w:t>
      </w:r>
      <w:r w:rsidR="002E110E" w:rsidRPr="00501342">
        <w:rPr>
          <w:rFonts w:cs="Calibri"/>
          <w:sz w:val="24"/>
          <w:szCs w:val="24"/>
          <w:lang w:val="ru-RU"/>
        </w:rPr>
        <w:t>еестре</w:t>
      </w:r>
      <w:r w:rsidR="007D207E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D207E" w:rsidRPr="007D207E">
        <w:rPr>
          <w:rFonts w:cs="Calibri"/>
          <w:sz w:val="24"/>
          <w:szCs w:val="24"/>
          <w:lang w:val="ru-RU"/>
        </w:rPr>
        <w:t>входящих документов</w:t>
      </w:r>
      <w:r w:rsidR="007D207E">
        <w:rPr>
          <w:rFonts w:asciiTheme="minorHAnsi" w:hAnsiTheme="minorHAnsi" w:cs="Calibri"/>
          <w:sz w:val="24"/>
          <w:szCs w:val="24"/>
          <w:lang w:val="ru-RU"/>
        </w:rPr>
        <w:t>»</w:t>
      </w:r>
      <w:r w:rsidR="002E110E" w:rsidRPr="00501342">
        <w:rPr>
          <w:rFonts w:cs="Calibri"/>
          <w:sz w:val="24"/>
          <w:szCs w:val="24"/>
          <w:lang w:val="ru-RU"/>
        </w:rPr>
        <w:t xml:space="preserve"> соответствующего актива </w:t>
      </w:r>
      <w:r w:rsidR="00891CA4">
        <w:rPr>
          <w:rFonts w:cs="Calibri"/>
          <w:sz w:val="24"/>
          <w:szCs w:val="24"/>
          <w:lang w:val="ru-RU"/>
        </w:rPr>
        <w:t>без сканирования</w:t>
      </w:r>
      <w:r w:rsidR="007D207E">
        <w:rPr>
          <w:rFonts w:asciiTheme="minorHAnsi" w:hAnsiTheme="minorHAnsi" w:cs="Calibri"/>
          <w:sz w:val="24"/>
          <w:szCs w:val="24"/>
          <w:lang w:val="ru-RU"/>
        </w:rPr>
        <w:t xml:space="preserve">, </w:t>
      </w:r>
      <w:r w:rsidR="007D207E" w:rsidRPr="00716194">
        <w:rPr>
          <w:rFonts w:cs="Calibri"/>
          <w:sz w:val="24"/>
          <w:szCs w:val="24"/>
          <w:lang w:val="ru-RU"/>
        </w:rPr>
        <w:t>вносит необходимую информацию в «Журнал учёта входящих документов»</w:t>
      </w:r>
      <w:r w:rsidR="007D207E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D207E" w:rsidRPr="00716194">
        <w:rPr>
          <w:rFonts w:cs="Calibri"/>
          <w:sz w:val="24"/>
          <w:szCs w:val="24"/>
          <w:lang w:val="ru-RU"/>
        </w:rPr>
        <w:t>и передает</w:t>
      </w:r>
      <w:r w:rsidR="007D207E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D207E" w:rsidRPr="00716194">
        <w:rPr>
          <w:rFonts w:cs="Calibri"/>
          <w:sz w:val="24"/>
          <w:szCs w:val="24"/>
          <w:lang w:val="ru-RU"/>
        </w:rPr>
        <w:t>младшему специалисту по документообороту</w:t>
      </w:r>
    </w:p>
    <w:p w:rsidR="00891CA4" w:rsidRDefault="00891CA4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002A5C" w:rsidRPr="00F63E87" w:rsidRDefault="007D207E" w:rsidP="00002A5C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7D207E">
        <w:rPr>
          <w:rFonts w:cs="Calibri"/>
          <w:sz w:val="24"/>
          <w:szCs w:val="24"/>
          <w:lang w:val="ru-RU"/>
        </w:rPr>
        <w:t>М</w:t>
      </w:r>
      <w:r w:rsidR="007B0569" w:rsidRPr="00501342">
        <w:rPr>
          <w:rFonts w:cs="Calibri"/>
          <w:sz w:val="24"/>
          <w:szCs w:val="24"/>
          <w:lang w:val="ru-RU"/>
        </w:rPr>
        <w:t>ладший специалист</w:t>
      </w:r>
      <w:r w:rsidRPr="007D207E">
        <w:rPr>
          <w:rFonts w:cs="Calibri"/>
          <w:sz w:val="24"/>
          <w:szCs w:val="24"/>
          <w:lang w:val="ru-RU"/>
        </w:rPr>
        <w:t xml:space="preserve"> по документообороту</w:t>
      </w:r>
      <w:r w:rsidR="007B0569" w:rsidRPr="00501342">
        <w:rPr>
          <w:rFonts w:cs="Calibri"/>
          <w:sz w:val="24"/>
          <w:szCs w:val="24"/>
          <w:lang w:val="ru-RU"/>
        </w:rPr>
        <w:t xml:space="preserve"> осуществляет доставку данных документов получателям</w:t>
      </w:r>
      <w:r w:rsidR="00501342" w:rsidRPr="00501342">
        <w:rPr>
          <w:rFonts w:cs="Calibri"/>
          <w:sz w:val="24"/>
          <w:szCs w:val="24"/>
          <w:lang w:val="ru-RU"/>
        </w:rPr>
        <w:t xml:space="preserve"> </w:t>
      </w:r>
      <w:r w:rsidR="002E110E" w:rsidRPr="00DF4680">
        <w:rPr>
          <w:rFonts w:cs="Calibri"/>
          <w:sz w:val="24"/>
          <w:szCs w:val="24"/>
          <w:lang w:val="ru-RU"/>
        </w:rPr>
        <w:t xml:space="preserve">под роспись в </w:t>
      </w:r>
      <w:r w:rsidR="002E110E" w:rsidRPr="00AF2FA2">
        <w:rPr>
          <w:rFonts w:cs="Calibri"/>
          <w:sz w:val="24"/>
          <w:szCs w:val="24"/>
          <w:lang w:val="ru-RU"/>
        </w:rPr>
        <w:t>«</w:t>
      </w:r>
      <w:r w:rsidR="002E110E" w:rsidRPr="002E110E">
        <w:rPr>
          <w:rFonts w:cs="Calibri"/>
          <w:sz w:val="24"/>
          <w:szCs w:val="24"/>
          <w:lang w:val="ru-RU"/>
        </w:rPr>
        <w:t>Журнале</w:t>
      </w:r>
      <w:r w:rsidR="002E110E">
        <w:rPr>
          <w:rFonts w:cs="Calibri"/>
          <w:sz w:val="24"/>
          <w:szCs w:val="24"/>
          <w:lang w:val="ru-RU"/>
        </w:rPr>
        <w:t xml:space="preserve"> учета </w:t>
      </w:r>
      <w:r w:rsidR="00DF4680" w:rsidRPr="00DF4680">
        <w:rPr>
          <w:rFonts w:cs="Calibri"/>
          <w:sz w:val="24"/>
          <w:szCs w:val="24"/>
          <w:lang w:val="ru-RU"/>
        </w:rPr>
        <w:t xml:space="preserve">входящих </w:t>
      </w:r>
      <w:r w:rsidR="002E110E">
        <w:rPr>
          <w:rFonts w:cs="Calibri"/>
          <w:sz w:val="24"/>
          <w:szCs w:val="24"/>
          <w:lang w:val="ru-RU"/>
        </w:rPr>
        <w:t>документов</w:t>
      </w:r>
      <w:r w:rsidR="002E110E" w:rsidRPr="00AF2FA2">
        <w:rPr>
          <w:rFonts w:cs="Calibri"/>
          <w:sz w:val="24"/>
          <w:szCs w:val="24"/>
          <w:lang w:val="ru-RU"/>
        </w:rPr>
        <w:t>»</w:t>
      </w:r>
      <w:r w:rsidR="00891CA4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891CA4" w:rsidRPr="00F63E87">
        <w:rPr>
          <w:rFonts w:cs="Calibri"/>
          <w:sz w:val="24"/>
          <w:szCs w:val="24"/>
          <w:lang w:val="ru-RU"/>
        </w:rPr>
        <w:t>и проставляет отметку</w:t>
      </w:r>
      <w:r w:rsidR="00002A5C" w:rsidRPr="00002A5C">
        <w:rPr>
          <w:rFonts w:cs="Calibri"/>
          <w:sz w:val="24"/>
          <w:szCs w:val="24"/>
          <w:lang w:val="ru-RU"/>
        </w:rPr>
        <w:t xml:space="preserve"> </w:t>
      </w:r>
      <w:r w:rsidR="00002A5C" w:rsidRPr="00F63E87">
        <w:rPr>
          <w:rFonts w:cs="Calibri"/>
          <w:sz w:val="24"/>
          <w:szCs w:val="24"/>
          <w:lang w:val="ru-RU"/>
        </w:rPr>
        <w:t xml:space="preserve">в </w:t>
      </w:r>
      <w:r w:rsidR="00002A5C">
        <w:rPr>
          <w:rFonts w:asciiTheme="minorHAnsi" w:hAnsiTheme="minorHAnsi" w:cs="Calibri"/>
          <w:sz w:val="24"/>
          <w:szCs w:val="24"/>
          <w:lang w:val="ru-RU"/>
        </w:rPr>
        <w:t>«</w:t>
      </w:r>
      <w:r w:rsidR="00002A5C" w:rsidRPr="00716194">
        <w:rPr>
          <w:rFonts w:cs="Calibri"/>
          <w:sz w:val="24"/>
          <w:szCs w:val="24"/>
          <w:lang w:val="ru-RU"/>
        </w:rPr>
        <w:t>Р</w:t>
      </w:r>
      <w:r w:rsidR="00002A5C" w:rsidRPr="00501342">
        <w:rPr>
          <w:rFonts w:cs="Calibri"/>
          <w:sz w:val="24"/>
          <w:szCs w:val="24"/>
          <w:lang w:val="ru-RU"/>
        </w:rPr>
        <w:t xml:space="preserve">еестре </w:t>
      </w:r>
      <w:r w:rsidR="00002A5C" w:rsidRPr="00716194">
        <w:rPr>
          <w:rFonts w:cs="Calibri"/>
          <w:sz w:val="24"/>
          <w:szCs w:val="24"/>
          <w:lang w:val="ru-RU"/>
        </w:rPr>
        <w:t>входящих документов</w:t>
      </w:r>
      <w:r w:rsidR="00002A5C">
        <w:rPr>
          <w:rFonts w:asciiTheme="minorHAnsi" w:hAnsiTheme="minorHAnsi" w:cs="Calibri"/>
          <w:sz w:val="24"/>
          <w:szCs w:val="24"/>
          <w:lang w:val="ru-RU"/>
        </w:rPr>
        <w:t xml:space="preserve">» </w:t>
      </w:r>
      <w:r w:rsidR="00002A5C" w:rsidRPr="00002A5C">
        <w:rPr>
          <w:rFonts w:cs="Calibri"/>
          <w:sz w:val="24"/>
          <w:szCs w:val="24"/>
          <w:lang w:val="ru-RU"/>
        </w:rPr>
        <w:t>и при необходимости вносит комментарии</w:t>
      </w:r>
      <w:r w:rsidR="00002A5C" w:rsidRPr="00F63E87">
        <w:rPr>
          <w:rFonts w:cs="Calibri"/>
          <w:sz w:val="24"/>
          <w:szCs w:val="24"/>
          <w:lang w:val="ru-RU"/>
        </w:rPr>
        <w:t>.</w:t>
      </w:r>
    </w:p>
    <w:p w:rsidR="007B0569" w:rsidRDefault="00891CA4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F63E87">
        <w:rPr>
          <w:rFonts w:cs="Calibri"/>
          <w:sz w:val="24"/>
          <w:szCs w:val="24"/>
          <w:lang w:val="ru-RU"/>
        </w:rPr>
        <w:t xml:space="preserve"> </w:t>
      </w:r>
    </w:p>
    <w:p w:rsidR="00DF4680" w:rsidRDefault="00DF4680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DF4680" w:rsidRPr="007B0569" w:rsidRDefault="00DF4680" w:rsidP="00AE4DC3">
      <w:pPr>
        <w:pStyle w:val="a7"/>
        <w:numPr>
          <w:ilvl w:val="2"/>
          <w:numId w:val="2"/>
        </w:numPr>
        <w:spacing w:before="120" w:after="12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  <w:r w:rsidRPr="007B0569">
        <w:rPr>
          <w:rFonts w:cs="Calibri"/>
          <w:b/>
          <w:sz w:val="24"/>
          <w:szCs w:val="24"/>
          <w:u w:val="single"/>
          <w:lang w:val="ru-RU"/>
        </w:rPr>
        <w:t xml:space="preserve">Обработка входящих документов </w:t>
      </w:r>
      <w:r w:rsidRPr="00AE4DC3">
        <w:rPr>
          <w:rFonts w:cs="Calibri"/>
          <w:b/>
          <w:sz w:val="24"/>
          <w:szCs w:val="24"/>
          <w:u w:val="single"/>
          <w:lang w:val="ru-RU"/>
        </w:rPr>
        <w:t>3</w:t>
      </w:r>
      <w:r w:rsidRPr="007B0569">
        <w:rPr>
          <w:rFonts w:cs="Calibri"/>
          <w:b/>
          <w:sz w:val="24"/>
          <w:szCs w:val="24"/>
          <w:u w:val="single"/>
          <w:lang w:val="ru-RU"/>
        </w:rPr>
        <w:t>-</w:t>
      </w:r>
      <w:r w:rsidRPr="002E3CB5">
        <w:rPr>
          <w:rFonts w:cs="Calibri"/>
          <w:b/>
          <w:sz w:val="24"/>
          <w:szCs w:val="24"/>
          <w:u w:val="single"/>
          <w:lang w:val="ru-RU"/>
        </w:rPr>
        <w:t>е</w:t>
      </w:r>
      <w:r w:rsidRPr="007B0569">
        <w:rPr>
          <w:rFonts w:cs="Calibri"/>
          <w:b/>
          <w:sz w:val="24"/>
          <w:szCs w:val="24"/>
          <w:u w:val="single"/>
          <w:lang w:val="ru-RU"/>
        </w:rPr>
        <w:t>й категории (</w:t>
      </w:r>
      <w:r w:rsidRPr="00DF4680">
        <w:rPr>
          <w:rFonts w:cs="Calibri"/>
          <w:b/>
          <w:sz w:val="24"/>
          <w:szCs w:val="24"/>
          <w:u w:val="single"/>
          <w:lang w:val="ru-RU"/>
        </w:rPr>
        <w:t>письма  прочие до</w:t>
      </w:r>
      <w:r w:rsidRPr="007B0569">
        <w:rPr>
          <w:rFonts w:cs="Calibri"/>
          <w:b/>
          <w:sz w:val="24"/>
          <w:szCs w:val="24"/>
          <w:u w:val="single"/>
          <w:lang w:val="ru-RU"/>
        </w:rPr>
        <w:t>кументы)</w:t>
      </w:r>
    </w:p>
    <w:p w:rsidR="00DF4680" w:rsidRDefault="00DF4680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DF4680" w:rsidRDefault="00DF4680" w:rsidP="00DF4680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7B0569">
        <w:rPr>
          <w:rFonts w:cs="Calibri"/>
          <w:sz w:val="24"/>
          <w:szCs w:val="24"/>
          <w:lang w:val="ru-RU"/>
        </w:rPr>
        <w:t>Младший специалист по документообороту пр</w:t>
      </w:r>
      <w:r>
        <w:rPr>
          <w:rFonts w:cs="Calibri"/>
          <w:sz w:val="24"/>
          <w:szCs w:val="24"/>
          <w:lang w:val="ru-RU"/>
        </w:rPr>
        <w:t xml:space="preserve">оизводит сортировку документов </w:t>
      </w:r>
      <w:r w:rsidRPr="00DF4680">
        <w:rPr>
          <w:rFonts w:cs="Calibri"/>
          <w:sz w:val="24"/>
          <w:szCs w:val="24"/>
          <w:lang w:val="ru-RU"/>
        </w:rPr>
        <w:t>3</w:t>
      </w:r>
      <w:r w:rsidRPr="007B0569">
        <w:rPr>
          <w:rFonts w:cs="Calibri"/>
          <w:sz w:val="24"/>
          <w:szCs w:val="24"/>
          <w:lang w:val="ru-RU"/>
        </w:rPr>
        <w:t>-</w:t>
      </w:r>
      <w:r w:rsidRPr="00DF4680">
        <w:rPr>
          <w:rFonts w:cs="Calibri"/>
          <w:sz w:val="24"/>
          <w:szCs w:val="24"/>
          <w:lang w:val="ru-RU"/>
        </w:rPr>
        <w:t>е</w:t>
      </w:r>
      <w:r w:rsidRPr="007B0569">
        <w:rPr>
          <w:rFonts w:cs="Calibri"/>
          <w:sz w:val="24"/>
          <w:szCs w:val="24"/>
          <w:lang w:val="ru-RU"/>
        </w:rPr>
        <w:t>й категории по активам</w:t>
      </w:r>
      <w:r w:rsidR="00002A5C">
        <w:rPr>
          <w:rFonts w:asciiTheme="minorHAnsi" w:hAnsiTheme="minorHAnsi" w:cs="Calibri"/>
          <w:sz w:val="24"/>
          <w:szCs w:val="24"/>
          <w:lang w:val="ru-RU"/>
        </w:rPr>
        <w:t xml:space="preserve">, </w:t>
      </w:r>
      <w:r w:rsidRPr="007B0569">
        <w:rPr>
          <w:rFonts w:cs="Calibri"/>
          <w:sz w:val="24"/>
          <w:szCs w:val="24"/>
          <w:lang w:val="ru-RU"/>
        </w:rPr>
        <w:t xml:space="preserve">и передает для дальнейшей обработки делопроизводителю. </w:t>
      </w:r>
    </w:p>
    <w:p w:rsidR="00DF4680" w:rsidRDefault="00DF4680" w:rsidP="007B0569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DF4680" w:rsidRPr="00DF4680" w:rsidRDefault="00DF4680" w:rsidP="00DF4680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501342">
        <w:rPr>
          <w:rFonts w:cs="Calibri"/>
          <w:sz w:val="24"/>
          <w:szCs w:val="24"/>
          <w:lang w:val="ru-RU"/>
        </w:rPr>
        <w:lastRenderedPageBreak/>
        <w:t>Делопроизводитель производит регистрацию данных документов в</w:t>
      </w:r>
      <w:r w:rsidR="00896374" w:rsidRPr="00896374">
        <w:rPr>
          <w:rFonts w:cs="Calibri"/>
          <w:sz w:val="24"/>
          <w:szCs w:val="24"/>
          <w:lang w:val="ru-RU"/>
        </w:rPr>
        <w:t xml:space="preserve"> </w:t>
      </w:r>
      <w:r w:rsidR="00896374">
        <w:rPr>
          <w:rFonts w:asciiTheme="minorHAnsi" w:hAnsiTheme="minorHAnsi" w:cs="Calibri"/>
          <w:sz w:val="24"/>
          <w:szCs w:val="24"/>
          <w:lang w:val="ru-RU"/>
        </w:rPr>
        <w:t>«</w:t>
      </w:r>
      <w:r w:rsidR="00896374" w:rsidRPr="007D207E">
        <w:rPr>
          <w:rFonts w:cs="Calibri"/>
          <w:sz w:val="24"/>
          <w:szCs w:val="24"/>
          <w:lang w:val="ru-RU"/>
        </w:rPr>
        <w:t>Р</w:t>
      </w:r>
      <w:r w:rsidR="00896374" w:rsidRPr="00501342">
        <w:rPr>
          <w:rFonts w:cs="Calibri"/>
          <w:sz w:val="24"/>
          <w:szCs w:val="24"/>
          <w:lang w:val="ru-RU"/>
        </w:rPr>
        <w:t>еестре</w:t>
      </w:r>
      <w:r w:rsidR="00896374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896374" w:rsidRPr="007D207E">
        <w:rPr>
          <w:rFonts w:cs="Calibri"/>
          <w:sz w:val="24"/>
          <w:szCs w:val="24"/>
          <w:lang w:val="ru-RU"/>
        </w:rPr>
        <w:t>входящих документов</w:t>
      </w:r>
      <w:r w:rsidR="00896374">
        <w:rPr>
          <w:rFonts w:asciiTheme="minorHAnsi" w:hAnsiTheme="minorHAnsi" w:cs="Calibri"/>
          <w:sz w:val="24"/>
          <w:szCs w:val="24"/>
          <w:lang w:val="ru-RU"/>
        </w:rPr>
        <w:t>»</w:t>
      </w:r>
      <w:r w:rsidR="00896374" w:rsidRPr="00501342">
        <w:rPr>
          <w:rFonts w:cs="Calibri"/>
          <w:sz w:val="24"/>
          <w:szCs w:val="24"/>
          <w:lang w:val="ru-RU"/>
        </w:rPr>
        <w:t xml:space="preserve"> </w:t>
      </w:r>
      <w:r w:rsidRPr="00501342">
        <w:rPr>
          <w:rFonts w:cs="Calibri"/>
          <w:sz w:val="24"/>
          <w:szCs w:val="24"/>
          <w:lang w:val="ru-RU"/>
        </w:rPr>
        <w:t xml:space="preserve"> соответствующего актива</w:t>
      </w:r>
      <w:r w:rsidRPr="007F783B">
        <w:rPr>
          <w:rFonts w:cs="Calibri"/>
          <w:sz w:val="24"/>
          <w:szCs w:val="24"/>
          <w:lang w:val="ru-RU"/>
        </w:rPr>
        <w:t xml:space="preserve">, </w:t>
      </w:r>
      <w:r w:rsidR="007F783B" w:rsidRPr="007F783B">
        <w:rPr>
          <w:rFonts w:cs="Calibri"/>
          <w:sz w:val="24"/>
          <w:szCs w:val="24"/>
          <w:lang w:val="ru-RU"/>
        </w:rPr>
        <w:t>прикрепляет сканированные</w:t>
      </w:r>
      <w:r w:rsidR="00896374" w:rsidRPr="00896374">
        <w:rPr>
          <w:rFonts w:cs="Calibri"/>
          <w:sz w:val="24"/>
          <w:szCs w:val="24"/>
          <w:lang w:val="ru-RU"/>
        </w:rPr>
        <w:t xml:space="preserve"> копии</w:t>
      </w:r>
      <w:r w:rsidRPr="00501342">
        <w:rPr>
          <w:rFonts w:cs="Calibri"/>
          <w:sz w:val="24"/>
          <w:szCs w:val="24"/>
          <w:lang w:val="ru-RU"/>
        </w:rPr>
        <w:t xml:space="preserve">, </w:t>
      </w:r>
      <w:r w:rsidRPr="00C37185">
        <w:rPr>
          <w:rFonts w:cs="Calibri"/>
          <w:sz w:val="24"/>
          <w:szCs w:val="24"/>
          <w:lang w:val="ru-RU"/>
        </w:rPr>
        <w:t>проставляет регистрационный штамп на бумажном носителе</w:t>
      </w:r>
      <w:r>
        <w:rPr>
          <w:rFonts w:asciiTheme="minorHAnsi" w:hAnsiTheme="minorHAnsi" w:cs="Calibri"/>
          <w:sz w:val="24"/>
          <w:szCs w:val="24"/>
          <w:lang w:val="ru-RU"/>
        </w:rPr>
        <w:t>,</w:t>
      </w:r>
      <w:r w:rsidRPr="00501342">
        <w:rPr>
          <w:rFonts w:cs="Calibri"/>
          <w:sz w:val="24"/>
          <w:szCs w:val="24"/>
          <w:lang w:val="ru-RU"/>
        </w:rPr>
        <w:t xml:space="preserve"> </w:t>
      </w:r>
      <w:r w:rsidRPr="00DF4680">
        <w:rPr>
          <w:rFonts w:cs="Calibri"/>
          <w:sz w:val="24"/>
          <w:szCs w:val="24"/>
          <w:lang w:val="ru-RU"/>
        </w:rPr>
        <w:t>направляет сканированную копию получателю, а оригинал документа помещает в дело.</w:t>
      </w:r>
      <w:r w:rsidRPr="00501342">
        <w:rPr>
          <w:rFonts w:cs="Calibri"/>
          <w:sz w:val="24"/>
          <w:szCs w:val="24"/>
          <w:lang w:val="ru-RU"/>
        </w:rPr>
        <w:t xml:space="preserve">  </w:t>
      </w:r>
    </w:p>
    <w:p w:rsidR="005D47B1" w:rsidRPr="00F63E87" w:rsidRDefault="005D47B1" w:rsidP="00F63E87">
      <w:pPr>
        <w:ind w:firstLine="709"/>
        <w:jc w:val="both"/>
        <w:rPr>
          <w:rFonts w:cs="Calibri"/>
          <w:sz w:val="24"/>
          <w:szCs w:val="24"/>
          <w:lang w:val="ru-RU"/>
        </w:rPr>
      </w:pPr>
      <w:r w:rsidRPr="00F63E87">
        <w:rPr>
          <w:rFonts w:cs="Calibri"/>
          <w:sz w:val="24"/>
          <w:szCs w:val="24"/>
          <w:lang w:val="ru-RU"/>
        </w:rPr>
        <w:t>Регистрации не подлежат:</w:t>
      </w:r>
    </w:p>
    <w:p w:rsidR="005D47B1" w:rsidRPr="005D47B1" w:rsidRDefault="005D47B1" w:rsidP="00651491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5D47B1">
        <w:rPr>
          <w:rFonts w:cs="Calibri"/>
          <w:sz w:val="24"/>
          <w:szCs w:val="24"/>
          <w:lang w:val="ru-RU"/>
        </w:rPr>
        <w:t>рекламные материалы;</w:t>
      </w:r>
    </w:p>
    <w:p w:rsidR="005D47B1" w:rsidRPr="005D47B1" w:rsidRDefault="005D47B1" w:rsidP="00651491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5D47B1">
        <w:rPr>
          <w:rFonts w:cs="Calibri"/>
          <w:sz w:val="24"/>
          <w:szCs w:val="24"/>
          <w:lang w:val="ru-RU"/>
        </w:rPr>
        <w:t>печатные издания (книги, журналы, газеты);</w:t>
      </w:r>
    </w:p>
    <w:p w:rsidR="005D47B1" w:rsidRPr="005D47B1" w:rsidRDefault="005D47B1" w:rsidP="00651491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5D47B1">
        <w:rPr>
          <w:rFonts w:cs="Calibri"/>
          <w:sz w:val="24"/>
          <w:szCs w:val="24"/>
          <w:lang w:val="ru-RU"/>
        </w:rPr>
        <w:t>поздравительные открытки</w:t>
      </w:r>
      <w:r w:rsidR="00896374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896374" w:rsidRPr="00896374">
        <w:rPr>
          <w:rFonts w:cs="Calibri"/>
          <w:sz w:val="24"/>
          <w:szCs w:val="24"/>
          <w:lang w:val="ru-RU"/>
        </w:rPr>
        <w:t xml:space="preserve">и </w:t>
      </w:r>
      <w:r w:rsidR="00896374" w:rsidRPr="004338A1">
        <w:rPr>
          <w:rFonts w:cs="Calibri"/>
          <w:sz w:val="24"/>
          <w:szCs w:val="24"/>
          <w:lang w:val="ru-RU"/>
        </w:rPr>
        <w:t>пригласительные</w:t>
      </w:r>
      <w:r w:rsidRPr="004338A1">
        <w:rPr>
          <w:rFonts w:cs="Calibri"/>
          <w:sz w:val="24"/>
          <w:szCs w:val="24"/>
          <w:lang w:val="ru-RU"/>
        </w:rPr>
        <w:t>.</w:t>
      </w:r>
    </w:p>
    <w:p w:rsidR="00590262" w:rsidRDefault="005D47B1" w:rsidP="00590262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5D47B1">
        <w:rPr>
          <w:rFonts w:cs="Calibri"/>
          <w:sz w:val="24"/>
          <w:szCs w:val="24"/>
          <w:lang w:val="ru-RU"/>
        </w:rPr>
        <w:t xml:space="preserve">Подобная корреспонденция </w:t>
      </w:r>
      <w:r w:rsidR="00002A5C">
        <w:rPr>
          <w:rFonts w:cs="Calibri"/>
          <w:sz w:val="24"/>
          <w:szCs w:val="24"/>
          <w:lang w:val="ru-RU"/>
        </w:rPr>
        <w:t xml:space="preserve">передается </w:t>
      </w:r>
      <w:r w:rsidR="00002A5C" w:rsidRPr="00002A5C">
        <w:rPr>
          <w:rFonts w:cs="Calibri"/>
          <w:sz w:val="24"/>
          <w:szCs w:val="24"/>
          <w:lang w:val="ru-RU"/>
        </w:rPr>
        <w:t xml:space="preserve">получателям </w:t>
      </w:r>
      <w:r w:rsidRPr="005D47B1">
        <w:rPr>
          <w:rFonts w:cs="Calibri"/>
          <w:sz w:val="24"/>
          <w:szCs w:val="24"/>
          <w:lang w:val="ru-RU"/>
        </w:rPr>
        <w:t xml:space="preserve"> без регистрации.</w:t>
      </w:r>
    </w:p>
    <w:p w:rsidR="00590262" w:rsidRPr="00590262" w:rsidRDefault="00590262" w:rsidP="00590262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5D47B1" w:rsidRPr="00590262" w:rsidRDefault="005D47B1" w:rsidP="00F63E87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590262">
        <w:rPr>
          <w:rFonts w:cs="Calibri"/>
          <w:sz w:val="24"/>
          <w:szCs w:val="24"/>
          <w:lang w:val="ru-RU"/>
        </w:rPr>
        <w:t>Документы</w:t>
      </w:r>
      <w:r w:rsidR="00F63E87" w:rsidRPr="00F63E87">
        <w:rPr>
          <w:rFonts w:cs="Calibri"/>
          <w:sz w:val="24"/>
          <w:szCs w:val="24"/>
          <w:lang w:val="ru-RU"/>
        </w:rPr>
        <w:t>,</w:t>
      </w:r>
      <w:r w:rsidRPr="00590262">
        <w:rPr>
          <w:rFonts w:cs="Calibri"/>
          <w:sz w:val="24"/>
          <w:szCs w:val="24"/>
          <w:lang w:val="ru-RU"/>
        </w:rPr>
        <w:t xml:space="preserve"> </w:t>
      </w:r>
      <w:r w:rsidR="00F63E87">
        <w:rPr>
          <w:rFonts w:cs="Calibri"/>
          <w:sz w:val="24"/>
          <w:szCs w:val="24"/>
          <w:lang w:val="ru-RU"/>
        </w:rPr>
        <w:t>адресованные Президенту, Генеральн</w:t>
      </w:r>
      <w:r w:rsidR="00F63E87" w:rsidRPr="00F63E87">
        <w:rPr>
          <w:rFonts w:cs="Calibri"/>
          <w:sz w:val="24"/>
          <w:szCs w:val="24"/>
          <w:lang w:val="ru-RU"/>
        </w:rPr>
        <w:t>ому</w:t>
      </w:r>
      <w:r w:rsidR="00F63E87">
        <w:rPr>
          <w:rFonts w:cs="Calibri"/>
          <w:sz w:val="24"/>
          <w:szCs w:val="24"/>
          <w:lang w:val="ru-RU"/>
        </w:rPr>
        <w:t xml:space="preserve"> директор</w:t>
      </w:r>
      <w:r w:rsidR="00F63E87" w:rsidRPr="00F63E87">
        <w:rPr>
          <w:rFonts w:cs="Calibri"/>
          <w:sz w:val="24"/>
          <w:szCs w:val="24"/>
          <w:lang w:val="ru-RU"/>
        </w:rPr>
        <w:t xml:space="preserve">у </w:t>
      </w:r>
      <w:r w:rsidRPr="00590262">
        <w:rPr>
          <w:rFonts w:cs="Calibri"/>
          <w:sz w:val="24"/>
          <w:szCs w:val="24"/>
          <w:lang w:val="ru-RU"/>
        </w:rPr>
        <w:t xml:space="preserve"> и Финансовому директору передаются на предварительное рас</w:t>
      </w:r>
      <w:r w:rsidR="00891CA4">
        <w:rPr>
          <w:rFonts w:cs="Calibri"/>
          <w:sz w:val="24"/>
          <w:szCs w:val="24"/>
          <w:lang w:val="ru-RU"/>
        </w:rPr>
        <w:t>смотрение Персональн</w:t>
      </w:r>
      <w:r w:rsidR="00891CA4" w:rsidRPr="00891CA4">
        <w:rPr>
          <w:rFonts w:cs="Calibri"/>
          <w:sz w:val="24"/>
          <w:szCs w:val="24"/>
          <w:lang w:val="ru-RU"/>
        </w:rPr>
        <w:t>ым</w:t>
      </w:r>
      <w:r w:rsidRPr="00590262">
        <w:rPr>
          <w:rFonts w:cs="Calibri"/>
          <w:sz w:val="24"/>
          <w:szCs w:val="24"/>
          <w:lang w:val="ru-RU"/>
        </w:rPr>
        <w:t xml:space="preserve"> ассистентам данных руководителей на предмет обязательного</w:t>
      </w:r>
      <w:r w:rsidR="00F63E87" w:rsidRPr="00F63E87">
        <w:rPr>
          <w:rFonts w:cs="Calibri"/>
          <w:sz w:val="24"/>
          <w:szCs w:val="24"/>
          <w:lang w:val="ru-RU"/>
        </w:rPr>
        <w:t xml:space="preserve"> их рассмотрения</w:t>
      </w:r>
      <w:r w:rsidRPr="00590262">
        <w:rPr>
          <w:rFonts w:cs="Calibri"/>
          <w:sz w:val="24"/>
          <w:szCs w:val="24"/>
          <w:lang w:val="ru-RU"/>
        </w:rPr>
        <w:t>.</w:t>
      </w:r>
    </w:p>
    <w:p w:rsidR="00590262" w:rsidRPr="00590262" w:rsidRDefault="00590262" w:rsidP="00590262">
      <w:pPr>
        <w:pStyle w:val="a7"/>
        <w:ind w:left="390"/>
        <w:jc w:val="both"/>
        <w:rPr>
          <w:rFonts w:cs="Calibri"/>
          <w:sz w:val="24"/>
          <w:szCs w:val="24"/>
          <w:lang w:val="ru-RU"/>
        </w:rPr>
      </w:pPr>
    </w:p>
    <w:p w:rsidR="005D47B1" w:rsidRPr="005D47B1" w:rsidRDefault="005D47B1" w:rsidP="00590262">
      <w:pPr>
        <w:pStyle w:val="a7"/>
        <w:ind w:left="1080" w:firstLine="319"/>
        <w:jc w:val="both"/>
        <w:rPr>
          <w:rFonts w:cs="Calibri"/>
          <w:sz w:val="24"/>
          <w:szCs w:val="24"/>
          <w:lang w:val="ru-RU"/>
        </w:rPr>
      </w:pPr>
    </w:p>
    <w:p w:rsidR="005D47B1" w:rsidRPr="005D47B1" w:rsidRDefault="005D47B1" w:rsidP="005D47B1">
      <w:pPr>
        <w:pStyle w:val="a7"/>
        <w:ind w:left="1080"/>
        <w:jc w:val="both"/>
        <w:rPr>
          <w:rFonts w:cs="Calibri"/>
          <w:sz w:val="24"/>
          <w:szCs w:val="24"/>
          <w:lang w:val="ru-RU"/>
        </w:rPr>
      </w:pPr>
    </w:p>
    <w:p w:rsidR="00590262" w:rsidRPr="00AE4DC3" w:rsidRDefault="00AE4DC3" w:rsidP="00AE4DC3">
      <w:pPr>
        <w:pStyle w:val="a7"/>
        <w:numPr>
          <w:ilvl w:val="1"/>
          <w:numId w:val="2"/>
        </w:numPr>
        <w:spacing w:before="120" w:after="120"/>
        <w:ind w:left="39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  <w:r>
        <w:rPr>
          <w:rFonts w:cs="Calibri"/>
          <w:b/>
          <w:sz w:val="24"/>
          <w:szCs w:val="24"/>
          <w:u w:val="single"/>
          <w:lang w:val="ru-RU"/>
        </w:rPr>
        <w:t>Исходящ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ие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документы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- вс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е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документ</w:t>
      </w:r>
      <w:r w:rsidRPr="00AE4DC3">
        <w:rPr>
          <w:rFonts w:cs="Calibri"/>
          <w:b/>
          <w:sz w:val="24"/>
          <w:szCs w:val="24"/>
          <w:u w:val="single"/>
          <w:lang w:val="ru-RU"/>
        </w:rPr>
        <w:t>ы</w:t>
      </w:r>
      <w:r>
        <w:rPr>
          <w:rFonts w:cs="Calibri"/>
          <w:b/>
          <w:sz w:val="24"/>
          <w:szCs w:val="24"/>
          <w:u w:val="single"/>
          <w:lang w:val="ru-RU"/>
        </w:rPr>
        <w:t xml:space="preserve">, </w:t>
      </w:r>
      <w:proofErr w:type="gramStart"/>
      <w:r w:rsidRPr="00AE4DC3">
        <w:rPr>
          <w:rFonts w:cs="Calibri"/>
          <w:b/>
          <w:sz w:val="24"/>
          <w:szCs w:val="24"/>
          <w:u w:val="single"/>
          <w:lang w:val="ru-RU"/>
        </w:rPr>
        <w:t>от</w:t>
      </w:r>
      <w:r w:rsidR="00002A5C">
        <w:rPr>
          <w:rFonts w:cs="Calibri"/>
          <w:b/>
          <w:sz w:val="24"/>
          <w:szCs w:val="24"/>
          <w:u w:val="single"/>
          <w:lang w:val="ru-RU"/>
        </w:rPr>
        <w:t>равляемая</w:t>
      </w:r>
      <w:proofErr w:type="gramEnd"/>
      <w:r w:rsidR="00002A5C">
        <w:rPr>
          <w:rFonts w:cs="Calibri"/>
          <w:b/>
          <w:sz w:val="24"/>
          <w:szCs w:val="24"/>
          <w:u w:val="single"/>
          <w:lang w:val="ru-RU"/>
        </w:rPr>
        <w:t xml:space="preserve"> из </w:t>
      </w:r>
      <w:r w:rsidR="00002A5C" w:rsidRPr="00002A5C">
        <w:rPr>
          <w:rFonts w:cs="Calibri"/>
          <w:b/>
          <w:sz w:val="24"/>
          <w:szCs w:val="24"/>
          <w:u w:val="single"/>
          <w:lang w:val="ru-RU"/>
        </w:rPr>
        <w:t>ГК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любыми возможными каналами связи</w:t>
      </w:r>
    </w:p>
    <w:p w:rsidR="00651491" w:rsidRDefault="00651491" w:rsidP="00590262">
      <w:pPr>
        <w:pStyle w:val="a7"/>
        <w:ind w:left="390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A711B8" w:rsidRDefault="00A711B8" w:rsidP="00A711B8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A711B8">
        <w:rPr>
          <w:rFonts w:cs="Calibri"/>
          <w:sz w:val="24"/>
          <w:szCs w:val="24"/>
          <w:lang w:val="ru-RU"/>
        </w:rPr>
        <w:t>В</w:t>
      </w:r>
      <w:r>
        <w:rPr>
          <w:rFonts w:cs="Calibri"/>
          <w:sz w:val="24"/>
          <w:szCs w:val="24"/>
          <w:lang w:val="ru-RU"/>
        </w:rPr>
        <w:t>се исходящи</w:t>
      </w:r>
      <w:r w:rsidRPr="00A711B8">
        <w:rPr>
          <w:rFonts w:cs="Calibri"/>
          <w:sz w:val="24"/>
          <w:szCs w:val="24"/>
          <w:lang w:val="ru-RU"/>
        </w:rPr>
        <w:t>е</w:t>
      </w:r>
      <w:r w:rsidRPr="00590262">
        <w:rPr>
          <w:rFonts w:cs="Calibri"/>
          <w:sz w:val="24"/>
          <w:szCs w:val="24"/>
          <w:lang w:val="ru-RU"/>
        </w:rPr>
        <w:t xml:space="preserve"> документ</w:t>
      </w:r>
      <w:r w:rsidRPr="00A711B8">
        <w:rPr>
          <w:rFonts w:cs="Calibri"/>
          <w:sz w:val="24"/>
          <w:szCs w:val="24"/>
          <w:lang w:val="ru-RU"/>
        </w:rPr>
        <w:t>ы</w:t>
      </w:r>
      <w:r w:rsidRPr="00590262">
        <w:rPr>
          <w:rFonts w:cs="Calibri"/>
          <w:sz w:val="24"/>
          <w:szCs w:val="24"/>
          <w:lang w:val="ru-RU"/>
        </w:rPr>
        <w:t xml:space="preserve"> ГК на бумажных носителях </w:t>
      </w:r>
      <w:r w:rsidRPr="00A711B8">
        <w:rPr>
          <w:rFonts w:cs="Calibri"/>
          <w:sz w:val="24"/>
          <w:szCs w:val="24"/>
          <w:lang w:val="ru-RU"/>
        </w:rPr>
        <w:t xml:space="preserve">должны проходить обработку и отправляться </w:t>
      </w:r>
      <w:r w:rsidRPr="00590262">
        <w:rPr>
          <w:rFonts w:cs="Calibri"/>
          <w:sz w:val="24"/>
          <w:szCs w:val="24"/>
          <w:lang w:val="ru-RU"/>
        </w:rPr>
        <w:t xml:space="preserve">через </w:t>
      </w:r>
      <w:r w:rsidRPr="007A6824">
        <w:rPr>
          <w:rFonts w:cs="Calibri"/>
          <w:sz w:val="24"/>
          <w:szCs w:val="24"/>
          <w:lang w:val="ru-RU"/>
        </w:rPr>
        <w:t>Канцелярию</w:t>
      </w:r>
      <w:r w:rsidRPr="00590262">
        <w:rPr>
          <w:rFonts w:cs="Calibri"/>
          <w:sz w:val="24"/>
          <w:szCs w:val="24"/>
          <w:lang w:val="ru-RU"/>
        </w:rPr>
        <w:t xml:space="preserve"> Почт</w:t>
      </w:r>
      <w:r>
        <w:rPr>
          <w:rFonts w:cs="Calibri"/>
          <w:sz w:val="24"/>
          <w:szCs w:val="24"/>
          <w:lang w:val="ru-RU"/>
        </w:rPr>
        <w:t xml:space="preserve">ой России, </w:t>
      </w:r>
      <w:r w:rsidRPr="008C7599">
        <w:rPr>
          <w:rFonts w:cs="Calibri"/>
          <w:sz w:val="24"/>
          <w:szCs w:val="24"/>
          <w:lang w:val="ru-RU"/>
        </w:rPr>
        <w:t>Экспресс почтой</w:t>
      </w:r>
      <w:r w:rsidRPr="00590262">
        <w:rPr>
          <w:rFonts w:cs="Calibri"/>
          <w:sz w:val="24"/>
          <w:szCs w:val="24"/>
          <w:lang w:val="ru-RU"/>
        </w:rPr>
        <w:t xml:space="preserve"> и вн</w:t>
      </w:r>
      <w:r w:rsidRPr="00A711B8">
        <w:rPr>
          <w:rFonts w:cs="Calibri"/>
          <w:sz w:val="24"/>
          <w:szCs w:val="24"/>
          <w:lang w:val="ru-RU"/>
        </w:rPr>
        <w:t>утренними</w:t>
      </w:r>
      <w:r w:rsidRPr="00590262">
        <w:rPr>
          <w:rFonts w:cs="Calibri"/>
          <w:sz w:val="24"/>
          <w:szCs w:val="24"/>
          <w:lang w:val="ru-RU"/>
        </w:rPr>
        <w:t xml:space="preserve"> курьер</w:t>
      </w:r>
      <w:r w:rsidRPr="00A711B8">
        <w:rPr>
          <w:rFonts w:cs="Calibri"/>
          <w:sz w:val="24"/>
          <w:szCs w:val="24"/>
          <w:lang w:val="ru-RU"/>
        </w:rPr>
        <w:t xml:space="preserve">ами Группы </w:t>
      </w:r>
      <w:proofErr w:type="spellStart"/>
      <w:r w:rsidRPr="00A711B8">
        <w:rPr>
          <w:rFonts w:cs="Calibri"/>
          <w:sz w:val="24"/>
          <w:szCs w:val="24"/>
          <w:lang w:val="ru-RU"/>
        </w:rPr>
        <w:t>курьерско</w:t>
      </w:r>
      <w:proofErr w:type="spellEnd"/>
      <w:r w:rsidRPr="00A711B8">
        <w:rPr>
          <w:rFonts w:cs="Calibri"/>
          <w:sz w:val="24"/>
          <w:szCs w:val="24"/>
          <w:lang w:val="ru-RU"/>
        </w:rPr>
        <w:t xml:space="preserve"> - транспортной доставки</w:t>
      </w:r>
      <w:r w:rsidRPr="00590262">
        <w:rPr>
          <w:rFonts w:cs="Calibri"/>
          <w:sz w:val="24"/>
          <w:szCs w:val="24"/>
          <w:lang w:val="ru-RU"/>
        </w:rPr>
        <w:t>.</w:t>
      </w:r>
    </w:p>
    <w:p w:rsidR="00F37F9B" w:rsidRPr="00F37F9B" w:rsidRDefault="00F37F9B" w:rsidP="00A711B8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F37F9B" w:rsidRPr="004B048E" w:rsidRDefault="00F37F9B" w:rsidP="00F37F9B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4B048E">
        <w:rPr>
          <w:rFonts w:cs="Calibri"/>
          <w:sz w:val="24"/>
          <w:szCs w:val="24"/>
          <w:lang w:val="ru-RU"/>
        </w:rPr>
        <w:t xml:space="preserve">Отправка документов должна осуществляться </w:t>
      </w:r>
      <w:r w:rsidRPr="004B048E">
        <w:rPr>
          <w:rFonts w:cs="Calibri"/>
          <w:b/>
          <w:sz w:val="24"/>
          <w:szCs w:val="24"/>
          <w:lang w:val="ru-RU"/>
        </w:rPr>
        <w:t>не позднее  2-х рабочих дней</w:t>
      </w:r>
      <w:r w:rsidRPr="004B048E">
        <w:rPr>
          <w:rFonts w:cs="Calibri"/>
          <w:sz w:val="24"/>
          <w:szCs w:val="24"/>
          <w:lang w:val="ru-RU"/>
        </w:rPr>
        <w:t xml:space="preserve"> с момента поступления в канцелярию,</w:t>
      </w:r>
      <w:r>
        <w:rPr>
          <w:rFonts w:cs="Calibri"/>
          <w:sz w:val="24"/>
          <w:szCs w:val="24"/>
          <w:lang w:val="ru-RU"/>
        </w:rPr>
        <w:t xml:space="preserve"> а при пометке срочно,</w:t>
      </w:r>
      <w:r w:rsidRPr="004B048E">
        <w:rPr>
          <w:rFonts w:cs="Calibri"/>
          <w:sz w:val="24"/>
          <w:szCs w:val="24"/>
          <w:lang w:val="ru-RU"/>
        </w:rPr>
        <w:t xml:space="preserve"> не позднее следующего за поступлением документов</w:t>
      </w:r>
      <w:r w:rsidRPr="00EF27F6">
        <w:rPr>
          <w:rFonts w:cs="Calibri"/>
          <w:sz w:val="24"/>
          <w:szCs w:val="24"/>
          <w:lang w:val="ru-RU"/>
        </w:rPr>
        <w:t xml:space="preserve"> в канцелярию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4B048E">
        <w:rPr>
          <w:rFonts w:cs="Calibri"/>
          <w:sz w:val="24"/>
          <w:szCs w:val="24"/>
          <w:lang w:val="ru-RU"/>
        </w:rPr>
        <w:t xml:space="preserve">рабочего дня. </w:t>
      </w:r>
    </w:p>
    <w:p w:rsidR="00F37F9B" w:rsidRPr="00F37F9B" w:rsidRDefault="00F37F9B" w:rsidP="00A711B8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A711B8" w:rsidRDefault="00A711B8" w:rsidP="00002A5C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A711B8">
        <w:rPr>
          <w:rFonts w:cs="Calibri"/>
          <w:sz w:val="24"/>
          <w:szCs w:val="24"/>
          <w:lang w:val="ru-RU"/>
        </w:rPr>
        <w:t>Обработка должна осуществляться</w:t>
      </w:r>
      <w:r>
        <w:rPr>
          <w:rFonts w:asciiTheme="minorHAnsi" w:hAnsiTheme="minorHAnsi" w:cs="Calibri"/>
          <w:b/>
          <w:sz w:val="24"/>
          <w:szCs w:val="24"/>
          <w:lang w:val="ru-RU"/>
        </w:rPr>
        <w:t xml:space="preserve"> </w:t>
      </w:r>
      <w:r w:rsidR="00002A5C" w:rsidRPr="007B0569">
        <w:rPr>
          <w:rFonts w:cs="Calibri"/>
          <w:b/>
          <w:sz w:val="24"/>
          <w:szCs w:val="24"/>
          <w:lang w:val="ru-RU"/>
        </w:rPr>
        <w:t>не позднее 1-го рабочего дня с момента поступления</w:t>
      </w:r>
      <w:r w:rsidR="00002A5C" w:rsidRPr="00CC1B40">
        <w:rPr>
          <w:rFonts w:cs="Calibri"/>
          <w:sz w:val="24"/>
          <w:szCs w:val="24"/>
          <w:lang w:val="ru-RU"/>
        </w:rPr>
        <w:t xml:space="preserve">. </w:t>
      </w:r>
    </w:p>
    <w:p w:rsidR="00002A5C" w:rsidRPr="007F783B" w:rsidRDefault="00002A5C" w:rsidP="00002A5C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A711B8">
        <w:rPr>
          <w:rFonts w:cs="Calibri"/>
          <w:sz w:val="24"/>
          <w:szCs w:val="24"/>
          <w:lang w:val="ru-RU"/>
        </w:rPr>
        <w:t>О</w:t>
      </w:r>
      <w:r w:rsidRPr="00CC1B40">
        <w:rPr>
          <w:rFonts w:cs="Calibri"/>
          <w:sz w:val="24"/>
          <w:szCs w:val="24"/>
          <w:lang w:val="ru-RU"/>
        </w:rPr>
        <w:t>бработка</w:t>
      </w:r>
      <w:r w:rsidRPr="00A711B8">
        <w:rPr>
          <w:rFonts w:cs="Calibri"/>
          <w:sz w:val="24"/>
          <w:szCs w:val="24"/>
          <w:lang w:val="ru-RU"/>
        </w:rPr>
        <w:t xml:space="preserve"> исходящих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CC1B40">
        <w:rPr>
          <w:rFonts w:cs="Calibri"/>
          <w:sz w:val="24"/>
          <w:szCs w:val="24"/>
          <w:lang w:val="ru-RU"/>
        </w:rPr>
        <w:t xml:space="preserve"> документов включает в себя:</w:t>
      </w:r>
    </w:p>
    <w:p w:rsidR="00002A5C" w:rsidRPr="007C0B71" w:rsidRDefault="00002A5C" w:rsidP="00002A5C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F26B66">
        <w:rPr>
          <w:rFonts w:cs="Calibri"/>
          <w:sz w:val="24"/>
          <w:szCs w:val="24"/>
          <w:lang w:val="ru-RU"/>
        </w:rPr>
        <w:t>с</w:t>
      </w:r>
      <w:r w:rsidRPr="00640CCD">
        <w:rPr>
          <w:rFonts w:cs="Calibri"/>
          <w:sz w:val="24"/>
          <w:szCs w:val="24"/>
          <w:lang w:val="ru-RU"/>
        </w:rPr>
        <w:t>ортировку документов по принадлежности к активу ГК</w:t>
      </w:r>
    </w:p>
    <w:p w:rsidR="007C0B71" w:rsidRPr="00640CCD" w:rsidRDefault="007C0B71" w:rsidP="00002A5C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7C0B71">
        <w:rPr>
          <w:rFonts w:cs="Calibri"/>
          <w:sz w:val="24"/>
          <w:szCs w:val="24"/>
          <w:lang w:val="ru-RU"/>
        </w:rPr>
        <w:t>сканирование документов (кроме первичных бухгалтерских документов)</w:t>
      </w:r>
    </w:p>
    <w:p w:rsidR="00590262" w:rsidRPr="00BE0296" w:rsidRDefault="00002A5C" w:rsidP="00BE0296">
      <w:pPr>
        <w:pStyle w:val="a7"/>
        <w:numPr>
          <w:ilvl w:val="0"/>
          <w:numId w:val="8"/>
        </w:numPr>
        <w:jc w:val="both"/>
        <w:rPr>
          <w:rFonts w:cs="Calibri"/>
          <w:sz w:val="24"/>
          <w:szCs w:val="24"/>
          <w:lang w:val="ru-RU"/>
        </w:rPr>
      </w:pPr>
      <w:r w:rsidRPr="00F26B66">
        <w:rPr>
          <w:rFonts w:cs="Calibri"/>
          <w:sz w:val="24"/>
          <w:szCs w:val="24"/>
          <w:lang w:val="ru-RU"/>
        </w:rPr>
        <w:t xml:space="preserve">регистрацию в </w:t>
      </w:r>
      <w:r w:rsidRPr="005D47B1">
        <w:rPr>
          <w:rFonts w:cs="Calibri"/>
          <w:sz w:val="24"/>
          <w:szCs w:val="24"/>
          <w:lang w:val="ru-RU"/>
        </w:rPr>
        <w:t xml:space="preserve">1С </w:t>
      </w:r>
      <w:proofErr w:type="spellStart"/>
      <w:r w:rsidRPr="005D47B1">
        <w:rPr>
          <w:rFonts w:cs="Calibri"/>
          <w:sz w:val="24"/>
          <w:szCs w:val="24"/>
          <w:lang w:val="ru-RU"/>
        </w:rPr>
        <w:t>Media</w:t>
      </w:r>
      <w:proofErr w:type="spellEnd"/>
      <w:r w:rsidRPr="005D47B1">
        <w:rPr>
          <w:rFonts w:cs="Calibri"/>
          <w:sz w:val="24"/>
          <w:szCs w:val="24"/>
          <w:lang w:val="ru-RU"/>
        </w:rPr>
        <w:t xml:space="preserve"> </w:t>
      </w:r>
      <w:proofErr w:type="spellStart"/>
      <w:r w:rsidRPr="005D47B1">
        <w:rPr>
          <w:rFonts w:cs="Calibri"/>
          <w:sz w:val="24"/>
          <w:szCs w:val="24"/>
          <w:lang w:val="ru-RU"/>
        </w:rPr>
        <w:t>Conroller</w:t>
      </w:r>
      <w:proofErr w:type="spellEnd"/>
      <w:r w:rsidRPr="00501342">
        <w:rPr>
          <w:rFonts w:cs="Calibri"/>
          <w:sz w:val="24"/>
          <w:szCs w:val="24"/>
          <w:lang w:val="ru-RU"/>
        </w:rPr>
        <w:t xml:space="preserve"> в </w:t>
      </w:r>
      <w:r w:rsidRPr="00A711B8">
        <w:rPr>
          <w:rFonts w:cs="Calibri"/>
          <w:sz w:val="24"/>
          <w:szCs w:val="24"/>
          <w:lang w:val="ru-RU"/>
        </w:rPr>
        <w:t>«</w:t>
      </w:r>
      <w:r w:rsidRPr="00716194">
        <w:rPr>
          <w:rFonts w:cs="Calibri"/>
          <w:sz w:val="24"/>
          <w:szCs w:val="24"/>
          <w:lang w:val="ru-RU"/>
        </w:rPr>
        <w:t>Р</w:t>
      </w:r>
      <w:r w:rsidRPr="00501342">
        <w:rPr>
          <w:rFonts w:cs="Calibri"/>
          <w:sz w:val="24"/>
          <w:szCs w:val="24"/>
          <w:lang w:val="ru-RU"/>
        </w:rPr>
        <w:t xml:space="preserve">еестре </w:t>
      </w:r>
      <w:r w:rsidR="00A711B8" w:rsidRPr="00A711B8">
        <w:rPr>
          <w:rFonts w:cs="Calibri"/>
          <w:sz w:val="24"/>
          <w:szCs w:val="24"/>
          <w:lang w:val="ru-RU"/>
        </w:rPr>
        <w:t>исходящих документов</w:t>
      </w:r>
      <w:r w:rsidRPr="00A711B8">
        <w:rPr>
          <w:rFonts w:cs="Calibri"/>
          <w:sz w:val="24"/>
          <w:szCs w:val="24"/>
          <w:lang w:val="ru-RU"/>
        </w:rPr>
        <w:t>»</w:t>
      </w:r>
      <w:r w:rsidRPr="00716194">
        <w:rPr>
          <w:rFonts w:cs="Calibri"/>
          <w:sz w:val="24"/>
          <w:szCs w:val="24"/>
          <w:lang w:val="ru-RU"/>
        </w:rPr>
        <w:t xml:space="preserve"> </w:t>
      </w:r>
      <w:r w:rsidRPr="00501342">
        <w:rPr>
          <w:rFonts w:cs="Calibri"/>
          <w:sz w:val="24"/>
          <w:szCs w:val="24"/>
          <w:lang w:val="ru-RU"/>
        </w:rPr>
        <w:t>соответствующего актива</w:t>
      </w:r>
    </w:p>
    <w:p w:rsidR="00BE0296" w:rsidRDefault="00BE0296" w:rsidP="00BE0296">
      <w:pPr>
        <w:pStyle w:val="a7"/>
        <w:ind w:left="426" w:firstLine="283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BE0296">
        <w:rPr>
          <w:rFonts w:cs="Calibri"/>
          <w:sz w:val="24"/>
          <w:szCs w:val="24"/>
          <w:lang w:val="ru-RU"/>
        </w:rPr>
        <w:t xml:space="preserve">Все исходящие документы поступаю в канцелярию </w:t>
      </w:r>
      <w:r w:rsidRPr="00201795">
        <w:rPr>
          <w:rFonts w:cs="Calibri"/>
          <w:sz w:val="24"/>
          <w:szCs w:val="24"/>
          <w:lang w:val="ru-RU"/>
        </w:rPr>
        <w:t>с приложени</w:t>
      </w:r>
      <w:r>
        <w:rPr>
          <w:rFonts w:cs="Calibri"/>
          <w:sz w:val="24"/>
          <w:szCs w:val="24"/>
          <w:lang w:val="ru-RU"/>
        </w:rPr>
        <w:t>ем заявк</w:t>
      </w:r>
      <w:r w:rsidRPr="00201795">
        <w:rPr>
          <w:rFonts w:cs="Calibri"/>
          <w:sz w:val="24"/>
          <w:szCs w:val="24"/>
          <w:lang w:val="ru-RU"/>
        </w:rPr>
        <w:t>и</w:t>
      </w:r>
      <w:r w:rsidRPr="00BE0296">
        <w:rPr>
          <w:rFonts w:cs="Calibri"/>
          <w:sz w:val="24"/>
          <w:szCs w:val="24"/>
          <w:lang w:val="ru-RU"/>
        </w:rPr>
        <w:t xml:space="preserve"> </w:t>
      </w:r>
      <w:r w:rsidRPr="00201795">
        <w:rPr>
          <w:rFonts w:cs="Calibri"/>
          <w:sz w:val="24"/>
          <w:szCs w:val="24"/>
          <w:lang w:val="ru-RU"/>
        </w:rPr>
        <w:t>на почтовую отправку/на курьерскую доставку</w:t>
      </w:r>
      <w:r w:rsidR="003C529F">
        <w:rPr>
          <w:rFonts w:asciiTheme="minorHAnsi" w:hAnsiTheme="minorHAnsi" w:cs="Calibri"/>
          <w:sz w:val="24"/>
          <w:szCs w:val="24"/>
          <w:lang w:val="ru-RU"/>
        </w:rPr>
        <w:t xml:space="preserve">, </w:t>
      </w:r>
      <w:r w:rsidR="003C529F" w:rsidRPr="003C529F">
        <w:rPr>
          <w:rFonts w:cs="Calibri"/>
          <w:sz w:val="24"/>
          <w:szCs w:val="24"/>
          <w:lang w:val="ru-RU"/>
        </w:rPr>
        <w:t>оформленной на корпоративном портале</w:t>
      </w:r>
      <w:r w:rsidR="003C529F">
        <w:rPr>
          <w:rFonts w:asciiTheme="minorHAnsi" w:hAnsiTheme="minorHAnsi" w:cs="Calibri"/>
          <w:sz w:val="24"/>
          <w:szCs w:val="24"/>
          <w:lang w:val="ru-RU"/>
        </w:rPr>
        <w:t xml:space="preserve">. </w:t>
      </w:r>
      <w:r w:rsidRPr="00201795">
        <w:rPr>
          <w:rFonts w:cs="Calibri"/>
          <w:sz w:val="24"/>
          <w:szCs w:val="24"/>
          <w:lang w:val="ru-RU"/>
        </w:rPr>
        <w:t xml:space="preserve"> </w:t>
      </w:r>
    </w:p>
    <w:p w:rsidR="00BE0296" w:rsidRDefault="00BE0296" w:rsidP="00BE0296">
      <w:pPr>
        <w:pStyle w:val="a7"/>
        <w:ind w:left="426" w:firstLine="283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201795">
        <w:rPr>
          <w:rFonts w:cs="Calibri"/>
          <w:sz w:val="24"/>
          <w:szCs w:val="24"/>
          <w:lang w:val="ru-RU"/>
        </w:rPr>
        <w:t>Правильно оформленная заявка включает в себя:</w:t>
      </w:r>
    </w:p>
    <w:p w:rsidR="00BE0296" w:rsidRPr="0038565D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38565D">
        <w:rPr>
          <w:rFonts w:cs="Calibri"/>
          <w:sz w:val="24"/>
          <w:szCs w:val="24"/>
          <w:lang w:val="ru-RU"/>
        </w:rPr>
        <w:t xml:space="preserve">название компании и </w:t>
      </w:r>
      <w:r>
        <w:rPr>
          <w:rFonts w:cs="Calibri"/>
          <w:sz w:val="24"/>
          <w:szCs w:val="24"/>
          <w:lang w:val="ru-RU"/>
        </w:rPr>
        <w:t xml:space="preserve">Ф.И. </w:t>
      </w:r>
      <w:r w:rsidRPr="0038565D">
        <w:rPr>
          <w:rFonts w:cs="Calibri"/>
          <w:sz w:val="24"/>
          <w:szCs w:val="24"/>
          <w:lang w:val="ru-RU"/>
        </w:rPr>
        <w:t xml:space="preserve">инициатора отправки </w:t>
      </w:r>
    </w:p>
    <w:p w:rsidR="00BE0296" w:rsidRPr="00201795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38565D">
        <w:rPr>
          <w:rFonts w:cs="Calibri"/>
          <w:sz w:val="24"/>
          <w:szCs w:val="24"/>
          <w:lang w:val="ru-RU"/>
        </w:rPr>
        <w:lastRenderedPageBreak/>
        <w:t>название,</w:t>
      </w:r>
      <w:r w:rsidRPr="00201795">
        <w:rPr>
          <w:rFonts w:cs="Calibri"/>
          <w:sz w:val="24"/>
          <w:szCs w:val="24"/>
          <w:lang w:val="ru-RU"/>
        </w:rPr>
        <w:t xml:space="preserve"> адрес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38565D">
        <w:rPr>
          <w:rFonts w:cs="Calibri"/>
          <w:sz w:val="24"/>
          <w:szCs w:val="24"/>
          <w:lang w:val="ru-RU"/>
        </w:rPr>
        <w:t>(в случае почтовой отправки обязательно указание индекса)</w:t>
      </w:r>
      <w:r w:rsidRPr="00201795">
        <w:rPr>
          <w:rFonts w:cs="Calibri"/>
          <w:sz w:val="24"/>
          <w:szCs w:val="24"/>
          <w:lang w:val="ru-RU"/>
        </w:rPr>
        <w:t xml:space="preserve"> </w:t>
      </w:r>
      <w:r w:rsidRPr="0038565D">
        <w:rPr>
          <w:rFonts w:cs="Calibri"/>
          <w:sz w:val="24"/>
          <w:szCs w:val="24"/>
          <w:lang w:val="ru-RU"/>
        </w:rPr>
        <w:t xml:space="preserve">и контактный телефон </w:t>
      </w:r>
      <w:r w:rsidRPr="00201795">
        <w:rPr>
          <w:rFonts w:cs="Calibri"/>
          <w:sz w:val="24"/>
          <w:szCs w:val="24"/>
          <w:lang w:val="ru-RU"/>
        </w:rPr>
        <w:t xml:space="preserve">получателя </w:t>
      </w:r>
    </w:p>
    <w:p w:rsidR="00BE0296" w:rsidRPr="0038565D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201795">
        <w:rPr>
          <w:rFonts w:cs="Calibri"/>
          <w:sz w:val="24"/>
          <w:szCs w:val="24"/>
          <w:lang w:val="ru-RU"/>
        </w:rPr>
        <w:t xml:space="preserve">способа доставки документа </w:t>
      </w:r>
      <w:r w:rsidRPr="005D47B1">
        <w:rPr>
          <w:rFonts w:cs="Calibri"/>
          <w:sz w:val="24"/>
          <w:szCs w:val="24"/>
          <w:lang w:val="ru-RU"/>
        </w:rPr>
        <w:t xml:space="preserve">(Почта России, экспресс почта и др.) и вида отправки: </w:t>
      </w:r>
      <w:proofErr w:type="gramStart"/>
      <w:r w:rsidRPr="005D47B1">
        <w:rPr>
          <w:rFonts w:cs="Calibri"/>
          <w:sz w:val="24"/>
          <w:szCs w:val="24"/>
          <w:lang w:val="ru-RU"/>
        </w:rPr>
        <w:t>простое</w:t>
      </w:r>
      <w:proofErr w:type="gramEnd"/>
      <w:r w:rsidRPr="005D47B1">
        <w:rPr>
          <w:rFonts w:cs="Calibri"/>
          <w:sz w:val="24"/>
          <w:szCs w:val="24"/>
          <w:lang w:val="ru-RU"/>
        </w:rPr>
        <w:t>/заказное</w:t>
      </w:r>
      <w:r>
        <w:rPr>
          <w:rFonts w:cs="Calibri"/>
          <w:sz w:val="24"/>
          <w:szCs w:val="24"/>
          <w:lang w:val="ru-RU"/>
        </w:rPr>
        <w:t>/с уведомлением/без уведомления</w:t>
      </w:r>
    </w:p>
    <w:p w:rsidR="00BE0296" w:rsidRPr="0038565D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38565D">
        <w:rPr>
          <w:rFonts w:cs="Calibri"/>
          <w:sz w:val="24"/>
          <w:szCs w:val="24"/>
          <w:lang w:val="ru-RU"/>
        </w:rPr>
        <w:t xml:space="preserve">срока исполнения </w:t>
      </w:r>
    </w:p>
    <w:p w:rsidR="00BE0296" w:rsidRPr="00BE0296" w:rsidRDefault="00BE0296" w:rsidP="00BE0296">
      <w:pPr>
        <w:pStyle w:val="a7"/>
        <w:ind w:left="1146"/>
        <w:jc w:val="both"/>
        <w:rPr>
          <w:rFonts w:cs="Calibri"/>
          <w:sz w:val="24"/>
          <w:szCs w:val="24"/>
          <w:lang w:val="ru-RU"/>
        </w:rPr>
      </w:pPr>
    </w:p>
    <w:p w:rsidR="008C7599" w:rsidRPr="008C7599" w:rsidRDefault="008C7599" w:rsidP="007A6824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</w:p>
    <w:p w:rsidR="0026026B" w:rsidRDefault="008C7599" w:rsidP="0026026B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8C7599">
        <w:rPr>
          <w:rFonts w:cs="Calibri"/>
          <w:sz w:val="24"/>
          <w:szCs w:val="24"/>
          <w:lang w:val="ru-RU"/>
        </w:rPr>
        <w:t>При поступлении в канцелярию документов предназначенных для отправки м</w:t>
      </w:r>
      <w:r w:rsidR="00E038C5" w:rsidRPr="00E038C5">
        <w:rPr>
          <w:rFonts w:cs="Calibri"/>
          <w:sz w:val="24"/>
          <w:szCs w:val="24"/>
          <w:lang w:val="ru-RU"/>
        </w:rPr>
        <w:t xml:space="preserve">ладший специалист по документообороту </w:t>
      </w:r>
      <w:r w:rsidR="00FF387C" w:rsidRPr="00FF387C">
        <w:rPr>
          <w:rFonts w:cs="Calibri"/>
          <w:sz w:val="24"/>
          <w:szCs w:val="24"/>
          <w:lang w:val="ru-RU"/>
        </w:rPr>
        <w:t>сорти</w:t>
      </w:r>
      <w:r w:rsidR="00197302" w:rsidRPr="003D4E24">
        <w:rPr>
          <w:rFonts w:cs="Calibri"/>
          <w:sz w:val="24"/>
          <w:szCs w:val="24"/>
          <w:lang w:val="ru-RU"/>
        </w:rPr>
        <w:t xml:space="preserve">рует их по </w:t>
      </w:r>
      <w:r w:rsidR="0026026B" w:rsidRPr="00BB1B94">
        <w:rPr>
          <w:rFonts w:cs="Calibri"/>
          <w:sz w:val="24"/>
          <w:szCs w:val="24"/>
          <w:lang w:val="ru-RU"/>
        </w:rPr>
        <w:t>активам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8C7599">
        <w:rPr>
          <w:rFonts w:cs="Calibri"/>
          <w:sz w:val="24"/>
          <w:szCs w:val="24"/>
          <w:lang w:val="ru-RU"/>
        </w:rPr>
        <w:t>и</w:t>
      </w:r>
      <w:r w:rsidR="00BB1B94" w:rsidRPr="00BB1B94">
        <w:rPr>
          <w:rFonts w:cs="Calibri"/>
          <w:sz w:val="24"/>
          <w:szCs w:val="24"/>
          <w:lang w:val="ru-RU"/>
        </w:rPr>
        <w:t xml:space="preserve"> передает для дальнейшей обработки делопроизводителю.</w:t>
      </w:r>
    </w:p>
    <w:p w:rsidR="008C7599" w:rsidRPr="008C7599" w:rsidRDefault="008C7599" w:rsidP="0026026B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3D5363" w:rsidRDefault="00BB1B94" w:rsidP="00A711B8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BB1B94">
        <w:rPr>
          <w:rFonts w:cs="Calibri"/>
          <w:sz w:val="24"/>
          <w:szCs w:val="24"/>
          <w:lang w:val="ru-RU"/>
        </w:rPr>
        <w:t xml:space="preserve">Делопроизводитель </w:t>
      </w:r>
      <w:r w:rsidR="007C0B71" w:rsidRPr="007C0B71">
        <w:rPr>
          <w:rFonts w:cs="Calibri"/>
          <w:sz w:val="24"/>
          <w:szCs w:val="24"/>
          <w:lang w:val="ru-RU"/>
        </w:rPr>
        <w:t>сканирует и</w:t>
      </w:r>
      <w:r w:rsidRPr="00BB1B94">
        <w:rPr>
          <w:rFonts w:cs="Calibri"/>
          <w:sz w:val="24"/>
          <w:szCs w:val="24"/>
          <w:lang w:val="ru-RU"/>
        </w:rPr>
        <w:t xml:space="preserve"> </w:t>
      </w:r>
      <w:r w:rsidR="002530DB">
        <w:rPr>
          <w:rFonts w:cs="Calibri"/>
          <w:sz w:val="24"/>
          <w:szCs w:val="24"/>
          <w:lang w:val="ru-RU"/>
        </w:rPr>
        <w:t xml:space="preserve">регистрирует </w:t>
      </w:r>
      <w:r w:rsidR="002530DB" w:rsidRPr="002530DB">
        <w:rPr>
          <w:rFonts w:cs="Calibri"/>
          <w:sz w:val="24"/>
          <w:szCs w:val="24"/>
          <w:lang w:val="ru-RU"/>
        </w:rPr>
        <w:t>исходящие</w:t>
      </w:r>
      <w:r w:rsidRPr="00BB1B94">
        <w:rPr>
          <w:rFonts w:cs="Calibri"/>
          <w:sz w:val="24"/>
          <w:szCs w:val="24"/>
          <w:lang w:val="ru-RU"/>
        </w:rPr>
        <w:t xml:space="preserve"> документы</w:t>
      </w:r>
      <w:r w:rsidR="00DA1B6C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BB1B94">
        <w:rPr>
          <w:rFonts w:cs="Calibri"/>
          <w:sz w:val="24"/>
          <w:szCs w:val="24"/>
          <w:lang w:val="ru-RU"/>
        </w:rPr>
        <w:t xml:space="preserve">в </w:t>
      </w:r>
      <w:r w:rsidR="00A711B8">
        <w:rPr>
          <w:rFonts w:asciiTheme="minorHAnsi" w:hAnsiTheme="minorHAnsi" w:cs="Calibri"/>
          <w:sz w:val="24"/>
          <w:szCs w:val="24"/>
          <w:lang w:val="ru-RU"/>
        </w:rPr>
        <w:t>«</w:t>
      </w:r>
      <w:r w:rsidR="00A711B8" w:rsidRPr="00A711B8">
        <w:rPr>
          <w:rFonts w:cs="Calibri"/>
          <w:sz w:val="24"/>
          <w:szCs w:val="24"/>
          <w:lang w:val="ru-RU"/>
        </w:rPr>
        <w:t>Р</w:t>
      </w:r>
      <w:r w:rsidRPr="00BB1B94">
        <w:rPr>
          <w:rFonts w:cs="Calibri"/>
          <w:sz w:val="24"/>
          <w:szCs w:val="24"/>
          <w:lang w:val="ru-RU"/>
        </w:rPr>
        <w:t>еестре исходящих документов</w:t>
      </w:r>
      <w:r w:rsidR="00A711B8">
        <w:rPr>
          <w:rFonts w:asciiTheme="minorHAnsi" w:hAnsiTheme="minorHAnsi" w:cs="Calibri"/>
          <w:sz w:val="24"/>
          <w:szCs w:val="24"/>
          <w:lang w:val="ru-RU"/>
        </w:rPr>
        <w:t>»</w:t>
      </w:r>
      <w:r w:rsidRPr="00BB1B94">
        <w:rPr>
          <w:rFonts w:cs="Calibri"/>
          <w:sz w:val="24"/>
          <w:szCs w:val="24"/>
          <w:lang w:val="ru-RU"/>
        </w:rPr>
        <w:t xml:space="preserve"> соответствующего актива, после чего сортирует данные документы по виду отправки/доставки согласно заявке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. </w:t>
      </w:r>
    </w:p>
    <w:p w:rsidR="00A711B8" w:rsidRPr="00A711B8" w:rsidRDefault="00A711B8" w:rsidP="00A711B8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</w:p>
    <w:p w:rsidR="00B40A7D" w:rsidRPr="00760AC4" w:rsidRDefault="00BB1B94" w:rsidP="0026026B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BB1B94">
        <w:rPr>
          <w:rFonts w:cs="Calibri"/>
          <w:sz w:val="24"/>
          <w:szCs w:val="24"/>
          <w:lang w:val="ru-RU"/>
        </w:rPr>
        <w:t>В случае</w:t>
      </w:r>
      <w:proofErr w:type="gramStart"/>
      <w:r w:rsidRPr="00BB1B94">
        <w:rPr>
          <w:rFonts w:cs="Calibri"/>
          <w:sz w:val="24"/>
          <w:szCs w:val="24"/>
          <w:lang w:val="ru-RU"/>
        </w:rPr>
        <w:t>,</w:t>
      </w:r>
      <w:proofErr w:type="gramEnd"/>
      <w:r w:rsidRPr="00BB1B94">
        <w:rPr>
          <w:rFonts w:cs="Calibri"/>
          <w:sz w:val="24"/>
          <w:szCs w:val="24"/>
          <w:lang w:val="ru-RU"/>
        </w:rPr>
        <w:t xml:space="preserve"> если </w:t>
      </w:r>
      <w:r w:rsidRPr="00B40A7D">
        <w:rPr>
          <w:rFonts w:cs="Calibri"/>
          <w:sz w:val="24"/>
          <w:szCs w:val="24"/>
          <w:lang w:val="ru-RU"/>
        </w:rPr>
        <w:t>отправку</w:t>
      </w:r>
      <w:r w:rsidR="00B40A7D" w:rsidRPr="00B40A7D">
        <w:rPr>
          <w:rFonts w:cs="Calibri"/>
          <w:sz w:val="24"/>
          <w:szCs w:val="24"/>
          <w:lang w:val="ru-RU"/>
        </w:rPr>
        <w:t xml:space="preserve"> документов</w:t>
      </w:r>
      <w:r w:rsidRPr="00B40A7D">
        <w:rPr>
          <w:rFonts w:cs="Calibri"/>
          <w:sz w:val="24"/>
          <w:szCs w:val="24"/>
          <w:lang w:val="ru-RU"/>
        </w:rPr>
        <w:t xml:space="preserve"> необходимо осуществить Почтой России, то делопроизводитель оформляет </w:t>
      </w:r>
      <w:r w:rsidR="00B40A7D" w:rsidRPr="00B40A7D">
        <w:rPr>
          <w:rFonts w:cs="Calibri"/>
          <w:sz w:val="24"/>
          <w:szCs w:val="24"/>
          <w:lang w:val="ru-RU"/>
        </w:rPr>
        <w:t>конверты согласно данным указанным в заявке</w:t>
      </w:r>
      <w:r w:rsidR="00027B46" w:rsidRPr="00027B46">
        <w:rPr>
          <w:rFonts w:cs="Calibri"/>
          <w:sz w:val="24"/>
          <w:szCs w:val="24"/>
          <w:lang w:val="ru-RU"/>
        </w:rPr>
        <w:t xml:space="preserve"> и </w:t>
      </w:r>
      <w:r w:rsidR="00B40A7D">
        <w:rPr>
          <w:rFonts w:cs="Calibri"/>
          <w:sz w:val="24"/>
          <w:szCs w:val="24"/>
          <w:lang w:val="ru-RU"/>
        </w:rPr>
        <w:t>передает их ответственному курьеру под роспись</w:t>
      </w:r>
      <w:r w:rsidR="00760AC4" w:rsidRPr="00027B46">
        <w:rPr>
          <w:rFonts w:cs="Calibri"/>
          <w:sz w:val="24"/>
          <w:szCs w:val="24"/>
          <w:lang w:val="ru-RU"/>
        </w:rPr>
        <w:t xml:space="preserve"> </w:t>
      </w:r>
      <w:r w:rsidR="00760AC4" w:rsidRPr="00760AC4">
        <w:rPr>
          <w:rFonts w:cs="Calibri"/>
          <w:sz w:val="24"/>
          <w:szCs w:val="24"/>
          <w:lang w:val="ru-RU"/>
        </w:rPr>
        <w:t>в «Журнале учёта исходящих документов»</w:t>
      </w:r>
      <w:r w:rsidR="00B40A7D" w:rsidRPr="00760AC4">
        <w:rPr>
          <w:rFonts w:cs="Calibri"/>
          <w:sz w:val="24"/>
          <w:szCs w:val="24"/>
          <w:lang w:val="ru-RU"/>
        </w:rPr>
        <w:t>.</w:t>
      </w:r>
      <w:r w:rsidR="00B40A7D" w:rsidRPr="00027B46">
        <w:rPr>
          <w:rFonts w:cs="Calibri"/>
          <w:sz w:val="24"/>
          <w:szCs w:val="24"/>
          <w:lang w:val="ru-RU"/>
        </w:rPr>
        <w:t xml:space="preserve"> </w:t>
      </w:r>
      <w:r w:rsidR="00760AC4">
        <w:rPr>
          <w:rFonts w:cs="Calibri"/>
          <w:sz w:val="24"/>
          <w:szCs w:val="24"/>
          <w:lang w:val="ru-RU"/>
        </w:rPr>
        <w:t xml:space="preserve">После чего вносит </w:t>
      </w:r>
      <w:r w:rsidR="00B40A7D" w:rsidRPr="00B40A7D">
        <w:rPr>
          <w:rFonts w:cs="Calibri"/>
          <w:sz w:val="24"/>
          <w:szCs w:val="24"/>
          <w:lang w:val="ru-RU"/>
        </w:rPr>
        <w:t>Ф.И.О. курьера и дату передачи</w:t>
      </w:r>
      <w:r w:rsidR="00760AC4" w:rsidRPr="00027B46">
        <w:rPr>
          <w:rFonts w:cs="Calibri"/>
          <w:sz w:val="24"/>
          <w:szCs w:val="24"/>
          <w:lang w:val="ru-RU"/>
        </w:rPr>
        <w:t xml:space="preserve"> </w:t>
      </w:r>
      <w:r w:rsidR="00760AC4">
        <w:rPr>
          <w:rFonts w:cs="Calibri"/>
          <w:sz w:val="24"/>
          <w:szCs w:val="24"/>
          <w:lang w:val="ru-RU"/>
        </w:rPr>
        <w:t xml:space="preserve">в </w:t>
      </w:r>
      <w:r w:rsidR="00760AC4" w:rsidRPr="00760AC4">
        <w:rPr>
          <w:rFonts w:cs="Calibri"/>
          <w:sz w:val="24"/>
          <w:szCs w:val="24"/>
          <w:lang w:val="ru-RU"/>
        </w:rPr>
        <w:t>«Реестр</w:t>
      </w:r>
      <w:r w:rsidR="00027B46" w:rsidRPr="00027B46">
        <w:rPr>
          <w:rFonts w:cs="Calibri"/>
          <w:sz w:val="24"/>
          <w:szCs w:val="24"/>
          <w:lang w:val="ru-RU"/>
        </w:rPr>
        <w:t>е</w:t>
      </w:r>
      <w:r w:rsidR="00760AC4" w:rsidRPr="00760AC4">
        <w:rPr>
          <w:rFonts w:cs="Calibri"/>
          <w:sz w:val="24"/>
          <w:szCs w:val="24"/>
          <w:lang w:val="ru-RU"/>
        </w:rPr>
        <w:t xml:space="preserve"> исходящих документов» соответствующего актива</w:t>
      </w:r>
      <w:r w:rsidR="00B40A7D" w:rsidRPr="00B40A7D">
        <w:rPr>
          <w:rFonts w:cs="Calibri"/>
          <w:sz w:val="24"/>
          <w:szCs w:val="24"/>
          <w:lang w:val="ru-RU"/>
        </w:rPr>
        <w:t>.</w:t>
      </w:r>
    </w:p>
    <w:p w:rsidR="003D5363" w:rsidRPr="003D5363" w:rsidRDefault="003D5363" w:rsidP="0026026B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3D5363" w:rsidRPr="006B0F75" w:rsidRDefault="00B40A7D" w:rsidP="006B0F75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7D7B1E">
        <w:rPr>
          <w:rFonts w:cs="Calibri"/>
          <w:sz w:val="24"/>
          <w:szCs w:val="24"/>
          <w:lang w:val="ru-RU"/>
        </w:rPr>
        <w:t>В случае</w:t>
      </w:r>
      <w:proofErr w:type="gramStart"/>
      <w:r w:rsidRPr="007D7B1E">
        <w:rPr>
          <w:rFonts w:cs="Calibri"/>
          <w:sz w:val="24"/>
          <w:szCs w:val="24"/>
          <w:lang w:val="ru-RU"/>
        </w:rPr>
        <w:t>,</w:t>
      </w:r>
      <w:proofErr w:type="gramEnd"/>
      <w:r w:rsidRPr="007D7B1E">
        <w:rPr>
          <w:rFonts w:cs="Calibri"/>
          <w:sz w:val="24"/>
          <w:szCs w:val="24"/>
          <w:lang w:val="ru-RU"/>
        </w:rPr>
        <w:t xml:space="preserve"> если отправку </w:t>
      </w:r>
      <w:r w:rsidRPr="00B40A7D">
        <w:rPr>
          <w:rFonts w:cs="Calibri"/>
          <w:sz w:val="24"/>
          <w:szCs w:val="24"/>
          <w:lang w:val="ru-RU"/>
        </w:rPr>
        <w:t xml:space="preserve"> документов необходимо осуществить </w:t>
      </w:r>
      <w:r w:rsidRPr="007D7B1E">
        <w:rPr>
          <w:rFonts w:cs="Calibri"/>
          <w:sz w:val="24"/>
          <w:szCs w:val="24"/>
          <w:lang w:val="ru-RU"/>
        </w:rPr>
        <w:t>Экспресс почтовой</w:t>
      </w:r>
      <w:r w:rsidRPr="00B40A7D">
        <w:rPr>
          <w:rFonts w:cs="Calibri"/>
          <w:sz w:val="24"/>
          <w:szCs w:val="24"/>
          <w:lang w:val="ru-RU"/>
        </w:rPr>
        <w:t xml:space="preserve">, то делопроизводитель оформляет конверты согласно данным указанным в заявке, </w:t>
      </w:r>
      <w:r w:rsidR="007D7B1E" w:rsidRPr="007D7B1E">
        <w:rPr>
          <w:rFonts w:cs="Calibri"/>
          <w:sz w:val="24"/>
          <w:szCs w:val="24"/>
          <w:lang w:val="ru-RU"/>
        </w:rPr>
        <w:t>вызывает курьера</w:t>
      </w:r>
      <w:r w:rsidR="007D7B1E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D7B1E" w:rsidRPr="007D7B1E">
        <w:rPr>
          <w:rFonts w:cs="Calibri"/>
          <w:sz w:val="24"/>
          <w:szCs w:val="24"/>
          <w:lang w:val="ru-RU"/>
        </w:rPr>
        <w:t>Экспресс почты</w:t>
      </w:r>
      <w:r w:rsidR="006B0F75">
        <w:rPr>
          <w:rFonts w:asciiTheme="minorHAnsi" w:hAnsiTheme="minorHAnsi" w:cs="Calibri"/>
          <w:sz w:val="24"/>
          <w:szCs w:val="24"/>
          <w:lang w:val="ru-RU"/>
        </w:rPr>
        <w:t xml:space="preserve">, </w:t>
      </w:r>
      <w:r w:rsidR="006B0F75" w:rsidRPr="006B0F75">
        <w:rPr>
          <w:rFonts w:cs="Calibri"/>
          <w:sz w:val="24"/>
          <w:szCs w:val="24"/>
          <w:lang w:val="ru-RU"/>
        </w:rPr>
        <w:t>п</w:t>
      </w:r>
      <w:r w:rsidRPr="006B0F75">
        <w:rPr>
          <w:rFonts w:cs="Calibri"/>
          <w:sz w:val="24"/>
          <w:szCs w:val="24"/>
          <w:lang w:val="ru-RU"/>
        </w:rPr>
        <w:t xml:space="preserve">осле чего вносит </w:t>
      </w:r>
      <w:r w:rsidR="007D7B1E" w:rsidRPr="006B0F75">
        <w:rPr>
          <w:rFonts w:cs="Calibri"/>
          <w:sz w:val="24"/>
          <w:szCs w:val="24"/>
          <w:lang w:val="ru-RU"/>
        </w:rPr>
        <w:t>наименование Экспресс почты,</w:t>
      </w:r>
      <w:r w:rsidR="007D7B1E" w:rsidRPr="006B0F75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6B0F75">
        <w:rPr>
          <w:rFonts w:cs="Calibri"/>
          <w:sz w:val="24"/>
          <w:szCs w:val="24"/>
          <w:lang w:val="ru-RU"/>
        </w:rPr>
        <w:t>Ф.И.О. курьера и дату передачи</w:t>
      </w:r>
      <w:r w:rsidR="006B0F75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6B0F75" w:rsidRPr="00760AC4">
        <w:rPr>
          <w:rFonts w:cs="Calibri"/>
          <w:sz w:val="24"/>
          <w:szCs w:val="24"/>
          <w:lang w:val="ru-RU"/>
        </w:rPr>
        <w:t>«Реестр исходящих документов» соответствующего актива</w:t>
      </w:r>
      <w:r w:rsidR="006B0F75" w:rsidRPr="00B40A7D">
        <w:rPr>
          <w:rFonts w:cs="Calibri"/>
          <w:sz w:val="24"/>
          <w:szCs w:val="24"/>
          <w:lang w:val="ru-RU"/>
        </w:rPr>
        <w:t>.</w:t>
      </w:r>
    </w:p>
    <w:p w:rsidR="000F0CCD" w:rsidRPr="000F0CCD" w:rsidRDefault="000F0CCD" w:rsidP="000F0CCD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7D7B1E" w:rsidRDefault="007D7B1E" w:rsidP="007D7B1E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7D7B1E">
        <w:rPr>
          <w:rFonts w:cs="Calibri"/>
          <w:sz w:val="24"/>
          <w:szCs w:val="24"/>
          <w:lang w:val="ru-RU"/>
        </w:rPr>
        <w:t>В случае</w:t>
      </w:r>
      <w:proofErr w:type="gramStart"/>
      <w:r w:rsidRPr="007D7B1E">
        <w:rPr>
          <w:rFonts w:cs="Calibri"/>
          <w:sz w:val="24"/>
          <w:szCs w:val="24"/>
          <w:lang w:val="ru-RU"/>
        </w:rPr>
        <w:t>,</w:t>
      </w:r>
      <w:proofErr w:type="gramEnd"/>
      <w:r w:rsidRPr="007D7B1E">
        <w:rPr>
          <w:rFonts w:cs="Calibri"/>
          <w:sz w:val="24"/>
          <w:szCs w:val="24"/>
          <w:lang w:val="ru-RU"/>
        </w:rPr>
        <w:t xml:space="preserve"> если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7D7B1E">
        <w:rPr>
          <w:rFonts w:cs="Calibri"/>
          <w:sz w:val="24"/>
          <w:szCs w:val="24"/>
          <w:lang w:val="ru-RU"/>
        </w:rPr>
        <w:t xml:space="preserve">отправку </w:t>
      </w:r>
      <w:r w:rsidRPr="00B40A7D">
        <w:rPr>
          <w:rFonts w:cs="Calibri"/>
          <w:sz w:val="24"/>
          <w:szCs w:val="24"/>
          <w:lang w:val="ru-RU"/>
        </w:rPr>
        <w:t xml:space="preserve"> документов необходимо осуществить </w:t>
      </w:r>
      <w:r w:rsidR="00675933" w:rsidRPr="00675933">
        <w:rPr>
          <w:rFonts w:cs="Calibri"/>
          <w:sz w:val="24"/>
          <w:szCs w:val="24"/>
          <w:lang w:val="ru-RU"/>
        </w:rPr>
        <w:t xml:space="preserve"> в офис на </w:t>
      </w:r>
      <w:r w:rsidR="00E2686E">
        <w:rPr>
          <w:rFonts w:asciiTheme="minorHAnsi" w:hAnsiTheme="minorHAnsi" w:cs="Calibri"/>
          <w:sz w:val="24"/>
          <w:szCs w:val="24"/>
          <w:lang w:val="ru-RU"/>
        </w:rPr>
        <w:t>АДРЕС</w:t>
      </w:r>
      <w:r w:rsidR="00675933" w:rsidRPr="00675933">
        <w:rPr>
          <w:rFonts w:cs="Calibri"/>
          <w:sz w:val="24"/>
          <w:szCs w:val="24"/>
          <w:lang w:val="ru-RU"/>
        </w:rPr>
        <w:t xml:space="preserve">, </w:t>
      </w:r>
      <w:r w:rsidRPr="00B40A7D">
        <w:rPr>
          <w:rFonts w:cs="Calibri"/>
          <w:sz w:val="24"/>
          <w:szCs w:val="24"/>
          <w:lang w:val="ru-RU"/>
        </w:rPr>
        <w:t>то делопроизводитель</w:t>
      </w:r>
      <w:r w:rsidR="000A529F" w:rsidRPr="000A529F">
        <w:rPr>
          <w:rFonts w:cs="Calibri"/>
          <w:sz w:val="24"/>
          <w:szCs w:val="24"/>
          <w:lang w:val="ru-RU"/>
        </w:rPr>
        <w:t xml:space="preserve"> </w:t>
      </w:r>
      <w:r w:rsidR="000A529F">
        <w:rPr>
          <w:rFonts w:cs="Calibri"/>
          <w:sz w:val="24"/>
          <w:szCs w:val="24"/>
          <w:lang w:val="ru-RU"/>
        </w:rPr>
        <w:t xml:space="preserve">передает их </w:t>
      </w:r>
      <w:r w:rsidR="000A529F" w:rsidRPr="007D7B1E">
        <w:rPr>
          <w:rFonts w:cs="Calibri"/>
          <w:sz w:val="24"/>
          <w:szCs w:val="24"/>
          <w:lang w:val="ru-RU"/>
        </w:rPr>
        <w:t>курьеру</w:t>
      </w:r>
      <w:r w:rsidR="000A529F">
        <w:rPr>
          <w:rFonts w:cs="Calibri"/>
          <w:sz w:val="24"/>
          <w:szCs w:val="24"/>
          <w:lang w:val="ru-RU"/>
        </w:rPr>
        <w:t xml:space="preserve"> под роспись</w:t>
      </w:r>
      <w:r w:rsidR="000A529F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0A529F">
        <w:rPr>
          <w:rFonts w:cs="Calibri"/>
          <w:sz w:val="24"/>
          <w:szCs w:val="24"/>
          <w:lang w:val="ru-RU"/>
        </w:rPr>
        <w:t xml:space="preserve">в </w:t>
      </w:r>
      <w:r w:rsidR="000A529F" w:rsidRPr="00760AC4">
        <w:rPr>
          <w:rFonts w:cs="Calibri"/>
          <w:sz w:val="24"/>
          <w:szCs w:val="24"/>
          <w:lang w:val="ru-RU"/>
        </w:rPr>
        <w:t>«</w:t>
      </w:r>
      <w:r w:rsidR="000A529F" w:rsidRPr="006B0F75">
        <w:rPr>
          <w:rFonts w:cs="Calibri"/>
          <w:sz w:val="24"/>
          <w:szCs w:val="24"/>
          <w:lang w:val="ru-RU"/>
        </w:rPr>
        <w:t>Журнале учета</w:t>
      </w:r>
      <w:r w:rsidR="000A529F" w:rsidRPr="00760AC4">
        <w:rPr>
          <w:rFonts w:cs="Calibri"/>
          <w:sz w:val="24"/>
          <w:szCs w:val="24"/>
          <w:lang w:val="ru-RU"/>
        </w:rPr>
        <w:t xml:space="preserve"> исходящих документов»</w:t>
      </w:r>
      <w:r w:rsidR="000A529F" w:rsidRPr="000A529F">
        <w:rPr>
          <w:rFonts w:cs="Calibri"/>
          <w:sz w:val="24"/>
          <w:szCs w:val="24"/>
          <w:lang w:val="ru-RU"/>
        </w:rPr>
        <w:t>.</w:t>
      </w:r>
      <w:r w:rsidR="000F0CCD" w:rsidRPr="000F0CCD">
        <w:rPr>
          <w:rFonts w:cs="Calibri"/>
          <w:sz w:val="24"/>
          <w:szCs w:val="24"/>
          <w:lang w:val="ru-RU"/>
        </w:rPr>
        <w:t xml:space="preserve"> </w:t>
      </w:r>
      <w:r w:rsidR="00325B43">
        <w:rPr>
          <w:rFonts w:cs="Calibri"/>
          <w:sz w:val="24"/>
          <w:szCs w:val="24"/>
          <w:lang w:val="ru-RU"/>
        </w:rPr>
        <w:t>После чего вносит в систему</w:t>
      </w:r>
      <w:r w:rsidRPr="007D7B1E">
        <w:rPr>
          <w:rFonts w:cs="Calibri"/>
          <w:sz w:val="24"/>
          <w:szCs w:val="24"/>
          <w:lang w:val="ru-RU"/>
        </w:rPr>
        <w:t>,</w:t>
      </w:r>
      <w:r w:rsidRPr="000A529F">
        <w:rPr>
          <w:rFonts w:cs="Calibri"/>
          <w:sz w:val="24"/>
          <w:szCs w:val="24"/>
          <w:lang w:val="ru-RU"/>
        </w:rPr>
        <w:t xml:space="preserve"> </w:t>
      </w:r>
      <w:r w:rsidRPr="00B40A7D">
        <w:rPr>
          <w:rFonts w:cs="Calibri"/>
          <w:sz w:val="24"/>
          <w:szCs w:val="24"/>
          <w:lang w:val="ru-RU"/>
        </w:rPr>
        <w:t>Ф.И.О. курьера и дату передачи.</w:t>
      </w:r>
    </w:p>
    <w:p w:rsidR="00325B43" w:rsidRDefault="00325B43" w:rsidP="007D7B1E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0A529F" w:rsidRPr="006B0F75" w:rsidRDefault="00325B43" w:rsidP="000A529F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325B43">
        <w:rPr>
          <w:rFonts w:cs="Calibri"/>
          <w:sz w:val="24"/>
          <w:szCs w:val="24"/>
          <w:lang w:val="ru-RU"/>
        </w:rPr>
        <w:t xml:space="preserve">Все остальные документы, которые необходимо отправить внутренними курьерами </w:t>
      </w:r>
      <w:r w:rsidR="000F0CCD" w:rsidRPr="000F0CCD">
        <w:rPr>
          <w:rFonts w:cs="Calibri"/>
          <w:sz w:val="24"/>
          <w:szCs w:val="24"/>
          <w:lang w:val="ru-RU"/>
        </w:rPr>
        <w:t xml:space="preserve">делопроизводитель </w:t>
      </w:r>
      <w:r w:rsidR="000A529F">
        <w:rPr>
          <w:rFonts w:cs="Calibri"/>
          <w:sz w:val="24"/>
          <w:szCs w:val="24"/>
          <w:lang w:val="ru-RU"/>
        </w:rPr>
        <w:t>переда</w:t>
      </w:r>
      <w:r w:rsidR="000A529F" w:rsidRPr="000A529F">
        <w:rPr>
          <w:rFonts w:cs="Calibri"/>
          <w:sz w:val="24"/>
          <w:szCs w:val="24"/>
          <w:lang w:val="ru-RU"/>
        </w:rPr>
        <w:t xml:space="preserve">ет </w:t>
      </w:r>
      <w:r w:rsidRPr="00325B43">
        <w:rPr>
          <w:rFonts w:cs="Calibri"/>
          <w:sz w:val="24"/>
          <w:szCs w:val="24"/>
          <w:lang w:val="ru-RU"/>
        </w:rPr>
        <w:t xml:space="preserve">ответственному сотруднику </w:t>
      </w:r>
      <w:r w:rsidRPr="00773332">
        <w:rPr>
          <w:rFonts w:cs="Calibri"/>
          <w:color w:val="000000" w:themeColor="text1"/>
          <w:sz w:val="24"/>
          <w:szCs w:val="24"/>
          <w:lang w:val="ru-RU"/>
        </w:rPr>
        <w:t xml:space="preserve">Группы </w:t>
      </w:r>
      <w:proofErr w:type="spellStart"/>
      <w:r w:rsidRPr="00773332">
        <w:rPr>
          <w:rFonts w:cs="Calibri"/>
          <w:color w:val="000000" w:themeColor="text1"/>
          <w:sz w:val="24"/>
          <w:szCs w:val="24"/>
          <w:lang w:val="ru-RU"/>
        </w:rPr>
        <w:t>курьерск</w:t>
      </w:r>
      <w:r w:rsidR="000A529F" w:rsidRPr="00773332">
        <w:rPr>
          <w:rFonts w:cs="Calibri"/>
          <w:color w:val="000000" w:themeColor="text1"/>
          <w:sz w:val="24"/>
          <w:szCs w:val="24"/>
          <w:lang w:val="ru-RU"/>
        </w:rPr>
        <w:t>о</w:t>
      </w:r>
      <w:proofErr w:type="spellEnd"/>
      <w:r w:rsidR="000A529F" w:rsidRPr="00773332">
        <w:rPr>
          <w:rFonts w:asciiTheme="minorHAnsi" w:hAnsiTheme="minorHAnsi" w:cs="Calibri"/>
          <w:color w:val="000000" w:themeColor="text1"/>
          <w:sz w:val="24"/>
          <w:szCs w:val="24"/>
          <w:lang w:val="ru-RU"/>
        </w:rPr>
        <w:t xml:space="preserve"> -</w:t>
      </w:r>
      <w:r w:rsidRPr="00773332">
        <w:rPr>
          <w:rFonts w:cs="Calibri"/>
          <w:color w:val="000000" w:themeColor="text1"/>
          <w:sz w:val="24"/>
          <w:szCs w:val="24"/>
          <w:lang w:val="ru-RU"/>
        </w:rPr>
        <w:t xml:space="preserve"> транспортных </w:t>
      </w:r>
      <w:proofErr w:type="gramStart"/>
      <w:r w:rsidRPr="00773332">
        <w:rPr>
          <w:rFonts w:cs="Calibri"/>
          <w:color w:val="000000" w:themeColor="text1"/>
          <w:sz w:val="24"/>
          <w:szCs w:val="24"/>
          <w:lang w:val="ru-RU"/>
        </w:rPr>
        <w:t>доставок</w:t>
      </w:r>
      <w:proofErr w:type="gramEnd"/>
      <w:r w:rsidR="008C7599" w:rsidRPr="00773332">
        <w:rPr>
          <w:rFonts w:asciiTheme="minorHAnsi" w:hAnsiTheme="minorHAnsi" w:cs="Calibri"/>
          <w:color w:val="000000" w:themeColor="text1"/>
          <w:sz w:val="24"/>
          <w:szCs w:val="24"/>
          <w:lang w:val="ru-RU"/>
        </w:rPr>
        <w:t xml:space="preserve"> </w:t>
      </w:r>
      <w:r w:rsidR="000A529F">
        <w:rPr>
          <w:rFonts w:cs="Calibri"/>
          <w:sz w:val="24"/>
          <w:szCs w:val="24"/>
          <w:lang w:val="ru-RU"/>
        </w:rPr>
        <w:t xml:space="preserve">после чего вносит дату передачи в </w:t>
      </w:r>
      <w:r w:rsidR="000A529F" w:rsidRPr="00760AC4">
        <w:rPr>
          <w:rFonts w:cs="Calibri"/>
          <w:sz w:val="24"/>
          <w:szCs w:val="24"/>
          <w:lang w:val="ru-RU"/>
        </w:rPr>
        <w:t>«Реестр исходящих документов» соответствующего актива</w:t>
      </w:r>
      <w:r w:rsidR="000A529F" w:rsidRPr="00B40A7D">
        <w:rPr>
          <w:rFonts w:cs="Calibri"/>
          <w:sz w:val="24"/>
          <w:szCs w:val="24"/>
          <w:lang w:val="ru-RU"/>
        </w:rPr>
        <w:t>.</w:t>
      </w:r>
    </w:p>
    <w:p w:rsidR="00325B43" w:rsidRPr="000A529F" w:rsidRDefault="00325B43" w:rsidP="007D7B1E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325B43" w:rsidRPr="00EB4716" w:rsidRDefault="00325B43" w:rsidP="007D7B1E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FB0FA0" w:rsidRPr="00FB0FA0" w:rsidRDefault="00EB4716" w:rsidP="00FB0FA0">
      <w:pPr>
        <w:pStyle w:val="a7"/>
        <w:numPr>
          <w:ilvl w:val="1"/>
          <w:numId w:val="2"/>
        </w:numPr>
        <w:spacing w:before="120" w:after="120"/>
        <w:ind w:left="39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  <w:r w:rsidRPr="00EB4716">
        <w:rPr>
          <w:rFonts w:cs="Calibri"/>
          <w:b/>
          <w:sz w:val="24"/>
          <w:szCs w:val="24"/>
          <w:u w:val="single"/>
          <w:lang w:val="ru-RU"/>
        </w:rPr>
        <w:t xml:space="preserve">Обработка </w:t>
      </w:r>
      <w:r w:rsidR="00FB0FA0" w:rsidRPr="00FB0FA0">
        <w:rPr>
          <w:rFonts w:cs="Calibri"/>
          <w:b/>
          <w:sz w:val="24"/>
          <w:szCs w:val="24"/>
          <w:u w:val="single"/>
          <w:lang w:val="ru-RU"/>
        </w:rPr>
        <w:t xml:space="preserve"> запросов</w:t>
      </w:r>
      <w:r w:rsidRPr="00EB4716">
        <w:rPr>
          <w:rFonts w:cs="Calibri"/>
          <w:b/>
          <w:sz w:val="24"/>
          <w:szCs w:val="24"/>
          <w:u w:val="single"/>
          <w:lang w:val="ru-RU"/>
        </w:rPr>
        <w:t xml:space="preserve"> </w:t>
      </w:r>
      <w:r w:rsidR="00FB0FA0" w:rsidRPr="00FB0FA0">
        <w:rPr>
          <w:rFonts w:cs="Calibri"/>
          <w:b/>
          <w:sz w:val="24"/>
          <w:szCs w:val="24"/>
          <w:u w:val="single"/>
          <w:lang w:val="ru-RU"/>
        </w:rPr>
        <w:t>от сотрудников ГК</w:t>
      </w:r>
    </w:p>
    <w:p w:rsidR="00FB0FA0" w:rsidRPr="00FB0FA0" w:rsidRDefault="00FB0FA0" w:rsidP="00FB0FA0">
      <w:pPr>
        <w:pStyle w:val="a7"/>
        <w:spacing w:before="120" w:after="120"/>
        <w:ind w:left="39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</w:p>
    <w:p w:rsidR="007D7B1E" w:rsidRDefault="007D7B1E" w:rsidP="00B40A7D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FB0FA0" w:rsidRPr="00475255" w:rsidRDefault="00FB0FA0" w:rsidP="00B40A7D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FB0FA0">
        <w:rPr>
          <w:rFonts w:cs="Calibri"/>
          <w:sz w:val="24"/>
          <w:szCs w:val="24"/>
          <w:lang w:val="ru-RU"/>
        </w:rPr>
        <w:t>Обработка запросов</w:t>
      </w:r>
      <w:r w:rsidR="00475255" w:rsidRPr="00475255">
        <w:rPr>
          <w:rFonts w:cs="Calibri"/>
          <w:sz w:val="24"/>
          <w:szCs w:val="24"/>
          <w:lang w:val="ru-RU"/>
        </w:rPr>
        <w:t xml:space="preserve"> </w:t>
      </w:r>
      <w:r w:rsidR="00475255" w:rsidRPr="004338A1">
        <w:rPr>
          <w:rFonts w:cs="Calibri"/>
          <w:sz w:val="24"/>
          <w:szCs w:val="24"/>
          <w:lang w:val="ru-RU"/>
        </w:rPr>
        <w:t xml:space="preserve">на выдачу </w:t>
      </w:r>
      <w:r w:rsidR="003C529F" w:rsidRPr="004338A1">
        <w:rPr>
          <w:rFonts w:cs="Calibri"/>
          <w:sz w:val="24"/>
          <w:szCs w:val="24"/>
          <w:lang w:val="ru-RU"/>
        </w:rPr>
        <w:t xml:space="preserve">копий или оригиналов </w:t>
      </w:r>
      <w:r w:rsidR="003C529F" w:rsidRPr="004338A1">
        <w:rPr>
          <w:rFonts w:asciiTheme="minorHAnsi" w:hAnsiTheme="minorHAnsi" w:cs="Calibri"/>
          <w:sz w:val="24"/>
          <w:szCs w:val="24"/>
          <w:lang w:val="ru-RU"/>
        </w:rPr>
        <w:t>писем</w:t>
      </w:r>
      <w:r w:rsidR="00475255" w:rsidRPr="004338A1">
        <w:rPr>
          <w:rFonts w:cs="Calibri"/>
          <w:sz w:val="24"/>
          <w:szCs w:val="24"/>
          <w:lang w:val="ru-RU"/>
        </w:rPr>
        <w:t xml:space="preserve">, </w:t>
      </w:r>
      <w:r w:rsidR="00EB4716" w:rsidRPr="004338A1">
        <w:rPr>
          <w:rFonts w:cs="Calibri"/>
          <w:sz w:val="24"/>
          <w:szCs w:val="24"/>
          <w:lang w:val="ru-RU"/>
        </w:rPr>
        <w:t>и иной информации</w:t>
      </w:r>
      <w:r w:rsidR="003C529F" w:rsidRPr="004338A1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3C529F" w:rsidRPr="004338A1">
        <w:rPr>
          <w:rFonts w:cs="Calibri"/>
          <w:sz w:val="24"/>
          <w:szCs w:val="24"/>
          <w:lang w:val="ru-RU"/>
        </w:rPr>
        <w:t>(кроме договоров, приложений, дополнительных соглашений)</w:t>
      </w:r>
      <w:r w:rsidRPr="004338A1">
        <w:rPr>
          <w:rFonts w:cs="Calibri"/>
          <w:sz w:val="24"/>
          <w:szCs w:val="24"/>
          <w:lang w:val="ru-RU"/>
        </w:rPr>
        <w:t xml:space="preserve"> должна</w:t>
      </w:r>
      <w:r w:rsidRPr="00FB0FA0">
        <w:rPr>
          <w:rFonts w:cs="Calibri"/>
          <w:sz w:val="24"/>
          <w:szCs w:val="24"/>
          <w:lang w:val="ru-RU"/>
        </w:rPr>
        <w:t xml:space="preserve"> производиться не позднее 3-х рабочих дней с момента поступления </w:t>
      </w:r>
      <w:r w:rsidR="00475255" w:rsidRPr="00475255">
        <w:rPr>
          <w:rFonts w:cs="Calibri"/>
          <w:sz w:val="24"/>
          <w:szCs w:val="24"/>
          <w:lang w:val="ru-RU"/>
        </w:rPr>
        <w:t xml:space="preserve">в письменной форме </w:t>
      </w:r>
      <w:r w:rsidRPr="00FB0FA0">
        <w:rPr>
          <w:rFonts w:cs="Calibri"/>
          <w:sz w:val="24"/>
          <w:szCs w:val="24"/>
          <w:lang w:val="ru-RU"/>
        </w:rPr>
        <w:t xml:space="preserve">на электронный адрес канцелярии </w:t>
      </w:r>
      <w:r w:rsidR="00475255" w:rsidRPr="00475255">
        <w:rPr>
          <w:rFonts w:cs="Calibri"/>
          <w:sz w:val="24"/>
          <w:szCs w:val="24"/>
          <w:lang w:val="ru-RU"/>
        </w:rPr>
        <w:t>(</w:t>
      </w:r>
      <w:hyperlink r:id="rId12" w:history="1">
        <w:r w:rsidR="00E2686E" w:rsidRPr="001115B3">
          <w:rPr>
            <w:rStyle w:val="af1"/>
            <w:lang w:val="en-US"/>
          </w:rPr>
          <w:t>chancellery</w:t>
        </w:r>
        <w:r w:rsidR="00E2686E" w:rsidRPr="001115B3">
          <w:rPr>
            <w:rStyle w:val="af1"/>
            <w:lang w:val="ru-RU"/>
          </w:rPr>
          <w:t>@</w:t>
        </w:r>
        <w:r w:rsidR="00E2686E" w:rsidRPr="001115B3">
          <w:rPr>
            <w:rStyle w:val="af1"/>
            <w:rFonts w:asciiTheme="minorHAnsi" w:hAnsiTheme="minorHAnsi"/>
            <w:lang w:val="ru-RU"/>
          </w:rPr>
          <w:t>ЯЩИК</w:t>
        </w:r>
        <w:r w:rsidR="00E2686E" w:rsidRPr="001115B3">
          <w:rPr>
            <w:rStyle w:val="af1"/>
            <w:lang w:val="ru-RU"/>
          </w:rPr>
          <w:t>.</w:t>
        </w:r>
        <w:proofErr w:type="spellStart"/>
        <w:r w:rsidR="00E2686E" w:rsidRPr="001115B3">
          <w:rPr>
            <w:rStyle w:val="af1"/>
            <w:lang w:val="en-US"/>
          </w:rPr>
          <w:t>ru</w:t>
        </w:r>
        <w:proofErr w:type="spellEnd"/>
      </w:hyperlink>
      <w:r w:rsidR="00475255">
        <w:rPr>
          <w:rFonts w:asciiTheme="minorHAnsi" w:hAnsiTheme="minorHAnsi"/>
          <w:lang w:val="ru-RU"/>
        </w:rPr>
        <w:t>)</w:t>
      </w:r>
    </w:p>
    <w:p w:rsidR="00BB1B94" w:rsidRPr="004338A1" w:rsidRDefault="00BB1B94" w:rsidP="0026026B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475255" w:rsidRPr="00E2686E" w:rsidRDefault="003C529F" w:rsidP="00475255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4338A1">
        <w:rPr>
          <w:rFonts w:cs="Calibri"/>
          <w:sz w:val="24"/>
          <w:szCs w:val="24"/>
          <w:lang w:val="ru-RU"/>
        </w:rPr>
        <w:t>Запросы</w:t>
      </w:r>
      <w:r w:rsidR="00D810C5" w:rsidRPr="004338A1">
        <w:rPr>
          <w:rFonts w:cs="Calibri"/>
          <w:sz w:val="24"/>
          <w:szCs w:val="24"/>
          <w:lang w:val="ru-RU"/>
        </w:rPr>
        <w:t xml:space="preserve"> о</w:t>
      </w:r>
      <w:r w:rsidRPr="004338A1">
        <w:rPr>
          <w:rFonts w:cs="Calibri"/>
          <w:sz w:val="24"/>
          <w:szCs w:val="24"/>
          <w:lang w:val="ru-RU"/>
        </w:rPr>
        <w:t xml:space="preserve"> </w:t>
      </w:r>
      <w:r w:rsidR="00475255" w:rsidRPr="004338A1">
        <w:rPr>
          <w:rFonts w:cs="Calibri"/>
          <w:sz w:val="24"/>
          <w:szCs w:val="24"/>
          <w:lang w:val="ru-RU"/>
        </w:rPr>
        <w:t>выдач</w:t>
      </w:r>
      <w:r w:rsidR="00D810C5" w:rsidRPr="004338A1">
        <w:rPr>
          <w:rFonts w:cs="Calibri"/>
          <w:sz w:val="24"/>
          <w:szCs w:val="24"/>
          <w:lang w:val="ru-RU"/>
        </w:rPr>
        <w:t>е</w:t>
      </w:r>
      <w:r w:rsidR="00475255" w:rsidRPr="004338A1">
        <w:rPr>
          <w:rFonts w:cs="Calibri"/>
          <w:sz w:val="24"/>
          <w:szCs w:val="24"/>
          <w:lang w:val="ru-RU"/>
        </w:rPr>
        <w:t xml:space="preserve"> копи</w:t>
      </w:r>
      <w:r w:rsidR="00D810C5" w:rsidRPr="004338A1">
        <w:rPr>
          <w:rFonts w:cs="Calibri"/>
          <w:sz w:val="24"/>
          <w:szCs w:val="24"/>
          <w:lang w:val="ru-RU"/>
        </w:rPr>
        <w:t>й или оригиналов</w:t>
      </w:r>
      <w:r w:rsidR="00475255" w:rsidRPr="004338A1">
        <w:rPr>
          <w:rFonts w:cs="Calibri"/>
          <w:sz w:val="24"/>
          <w:szCs w:val="24"/>
          <w:lang w:val="ru-RU"/>
        </w:rPr>
        <w:t xml:space="preserve"> договор</w:t>
      </w:r>
      <w:r w:rsidR="00D810C5" w:rsidRPr="004338A1">
        <w:rPr>
          <w:rFonts w:cs="Calibri"/>
          <w:sz w:val="24"/>
          <w:szCs w:val="24"/>
          <w:lang w:val="ru-RU"/>
        </w:rPr>
        <w:t>ов</w:t>
      </w:r>
      <w:r w:rsidR="00475255" w:rsidRPr="004338A1">
        <w:rPr>
          <w:rFonts w:cs="Calibri"/>
          <w:sz w:val="24"/>
          <w:szCs w:val="24"/>
          <w:lang w:val="ru-RU"/>
        </w:rPr>
        <w:t>, приложен</w:t>
      </w:r>
      <w:r w:rsidR="00D810C5" w:rsidRPr="004338A1">
        <w:rPr>
          <w:rFonts w:cs="Calibri"/>
          <w:sz w:val="24"/>
          <w:szCs w:val="24"/>
          <w:lang w:val="ru-RU"/>
        </w:rPr>
        <w:t>ий</w:t>
      </w:r>
      <w:r w:rsidR="00475255" w:rsidRPr="004338A1">
        <w:rPr>
          <w:rFonts w:cs="Calibri"/>
          <w:sz w:val="24"/>
          <w:szCs w:val="24"/>
          <w:lang w:val="ru-RU"/>
        </w:rPr>
        <w:t xml:space="preserve"> или дополнительн</w:t>
      </w:r>
      <w:r w:rsidR="00D810C5" w:rsidRPr="004338A1">
        <w:rPr>
          <w:rFonts w:cs="Calibri"/>
          <w:sz w:val="24"/>
          <w:szCs w:val="24"/>
          <w:lang w:val="ru-RU"/>
        </w:rPr>
        <w:t>ых</w:t>
      </w:r>
      <w:r w:rsidR="00475255" w:rsidRPr="004338A1">
        <w:rPr>
          <w:rFonts w:cs="Calibri"/>
          <w:sz w:val="24"/>
          <w:szCs w:val="24"/>
          <w:lang w:val="ru-RU"/>
        </w:rPr>
        <w:t xml:space="preserve"> соглашени</w:t>
      </w:r>
      <w:r w:rsidR="00D810C5" w:rsidRPr="004338A1">
        <w:rPr>
          <w:rFonts w:cs="Calibri"/>
          <w:sz w:val="24"/>
          <w:szCs w:val="24"/>
          <w:lang w:val="ru-RU"/>
        </w:rPr>
        <w:t>й</w:t>
      </w:r>
      <w:r w:rsidR="00475255" w:rsidRPr="004338A1">
        <w:rPr>
          <w:rFonts w:cs="Calibri"/>
          <w:sz w:val="24"/>
          <w:szCs w:val="24"/>
          <w:lang w:val="ru-RU"/>
        </w:rPr>
        <w:t xml:space="preserve"> </w:t>
      </w:r>
      <w:r w:rsidR="00D810C5" w:rsidRPr="004338A1">
        <w:rPr>
          <w:rFonts w:cs="Calibri"/>
          <w:sz w:val="24"/>
          <w:szCs w:val="24"/>
          <w:lang w:val="ru-RU"/>
        </w:rPr>
        <w:t>не обрабатываются сотрудниками канцелярии, запросы на данные документы обрабатываются ответственным сотрудником юридического департамента</w:t>
      </w:r>
      <w:r w:rsidR="00CF0DCC">
        <w:rPr>
          <w:rFonts w:asciiTheme="minorHAnsi" w:hAnsiTheme="minorHAnsi" w:cs="Calibri"/>
          <w:sz w:val="24"/>
          <w:szCs w:val="24"/>
          <w:lang w:val="ru-RU"/>
        </w:rPr>
        <w:t xml:space="preserve"> (</w:t>
      </w:r>
      <w:r w:rsidR="00E2686E">
        <w:rPr>
          <w:rFonts w:asciiTheme="minorHAnsi" w:hAnsiTheme="minorHAnsi" w:cs="Calibri"/>
          <w:sz w:val="24"/>
          <w:szCs w:val="24"/>
          <w:lang w:val="en-US"/>
        </w:rPr>
        <w:t>legal</w:t>
      </w:r>
      <w:r w:rsidR="00E2686E" w:rsidRPr="00E2686E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E2686E">
        <w:rPr>
          <w:rFonts w:asciiTheme="minorHAnsi" w:hAnsiTheme="minorHAnsi" w:cs="Calibri"/>
          <w:sz w:val="24"/>
          <w:szCs w:val="24"/>
          <w:lang w:val="ru-RU"/>
        </w:rPr>
        <w:t>ящик</w:t>
      </w:r>
      <w:r w:rsidR="00CF0DCC">
        <w:rPr>
          <w:rFonts w:asciiTheme="minorHAnsi" w:hAnsiTheme="minorHAnsi" w:cs="Calibri"/>
          <w:sz w:val="24"/>
          <w:szCs w:val="24"/>
          <w:lang w:val="ru-RU"/>
        </w:rPr>
        <w:t>)</w:t>
      </w:r>
      <w:r w:rsidR="00D810C5" w:rsidRPr="004338A1">
        <w:rPr>
          <w:rFonts w:cs="Calibri"/>
          <w:sz w:val="24"/>
          <w:szCs w:val="24"/>
          <w:lang w:val="ru-RU"/>
        </w:rPr>
        <w:t>.</w:t>
      </w:r>
      <w:r w:rsidR="00E82177" w:rsidRPr="004338A1">
        <w:rPr>
          <w:rFonts w:cs="Calibri"/>
          <w:sz w:val="24"/>
          <w:szCs w:val="24"/>
          <w:lang w:val="ru-RU"/>
        </w:rPr>
        <w:t xml:space="preserve"> </w:t>
      </w:r>
    </w:p>
    <w:p w:rsidR="00AB245D" w:rsidRPr="00E2686E" w:rsidRDefault="00AB245D" w:rsidP="00475255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</w:p>
    <w:p w:rsidR="00AB245D" w:rsidRPr="00E2686E" w:rsidRDefault="00AB245D" w:rsidP="00AB245D">
      <w:pPr>
        <w:jc w:val="both"/>
        <w:rPr>
          <w:rFonts w:cs="Calibri"/>
          <w:sz w:val="24"/>
          <w:szCs w:val="24"/>
          <w:lang w:val="ru-RU"/>
        </w:rPr>
      </w:pPr>
    </w:p>
    <w:p w:rsidR="00AB245D" w:rsidRPr="00E2686E" w:rsidRDefault="00AB245D" w:rsidP="00AB245D">
      <w:pPr>
        <w:jc w:val="both"/>
        <w:rPr>
          <w:rFonts w:cs="Calibri"/>
          <w:sz w:val="24"/>
          <w:szCs w:val="24"/>
          <w:lang w:val="ru-RU"/>
        </w:rPr>
      </w:pPr>
    </w:p>
    <w:p w:rsidR="00AB245D" w:rsidRPr="00E2686E" w:rsidRDefault="00AB245D" w:rsidP="00AB245D">
      <w:pPr>
        <w:jc w:val="both"/>
        <w:rPr>
          <w:rFonts w:cs="Calibri"/>
          <w:sz w:val="24"/>
          <w:szCs w:val="24"/>
          <w:lang w:val="ru-RU"/>
        </w:rPr>
      </w:pPr>
    </w:p>
    <w:p w:rsidR="00AB245D" w:rsidRPr="00E2686E" w:rsidRDefault="00AB245D" w:rsidP="00AB245D">
      <w:pPr>
        <w:jc w:val="both"/>
        <w:rPr>
          <w:rFonts w:asciiTheme="minorHAnsi" w:hAnsiTheme="minorHAnsi"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Генеральный</w:t>
      </w:r>
      <w:r w:rsidRPr="00AB245D">
        <w:rPr>
          <w:rFonts w:cs="Calibri"/>
          <w:sz w:val="24"/>
          <w:szCs w:val="24"/>
          <w:lang w:val="ru-RU"/>
        </w:rPr>
        <w:t xml:space="preserve"> директор                       </w:t>
      </w:r>
      <w:r>
        <w:rPr>
          <w:rFonts w:cs="Calibri"/>
          <w:sz w:val="24"/>
          <w:szCs w:val="24"/>
          <w:lang w:val="ru-RU"/>
        </w:rPr>
        <w:t xml:space="preserve">                              </w:t>
      </w:r>
      <w:r w:rsidR="00E2686E">
        <w:rPr>
          <w:rFonts w:asciiTheme="minorHAnsi" w:hAnsiTheme="minorHAnsi" w:cs="Calibri"/>
          <w:sz w:val="24"/>
          <w:szCs w:val="24"/>
          <w:lang w:val="ru-RU"/>
        </w:rPr>
        <w:t>Иванов И.И.</w:t>
      </w:r>
    </w:p>
    <w:p w:rsidR="00AB245D" w:rsidRPr="00AB245D" w:rsidRDefault="00AB245D" w:rsidP="00AB245D">
      <w:pPr>
        <w:ind w:firstLine="708"/>
        <w:jc w:val="both"/>
        <w:rPr>
          <w:rFonts w:cs="Calibri"/>
          <w:sz w:val="24"/>
          <w:szCs w:val="24"/>
          <w:lang w:val="ru-RU"/>
        </w:rPr>
      </w:pPr>
    </w:p>
    <w:p w:rsidR="00AB245D" w:rsidRPr="00AB245D" w:rsidRDefault="00AB245D" w:rsidP="00AB245D">
      <w:pPr>
        <w:ind w:firstLine="708"/>
        <w:jc w:val="both"/>
        <w:rPr>
          <w:rFonts w:cs="Calibri"/>
          <w:sz w:val="24"/>
          <w:szCs w:val="24"/>
          <w:lang w:val="ru-RU"/>
        </w:rPr>
      </w:pPr>
    </w:p>
    <w:p w:rsidR="00AB245D" w:rsidRPr="00E2686E" w:rsidRDefault="00AB245D" w:rsidP="00AB245D">
      <w:pPr>
        <w:ind w:firstLine="708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AB245D">
        <w:rPr>
          <w:rFonts w:cs="Calibri"/>
          <w:sz w:val="24"/>
          <w:szCs w:val="24"/>
          <w:lang w:val="ru-RU"/>
        </w:rPr>
        <w:br/>
        <w:t>Финансовый</w:t>
      </w:r>
      <w:r>
        <w:rPr>
          <w:rFonts w:cs="Calibri"/>
          <w:sz w:val="24"/>
          <w:szCs w:val="24"/>
          <w:lang w:val="ru-RU"/>
        </w:rPr>
        <w:t xml:space="preserve"> директор</w:t>
      </w:r>
      <w:r>
        <w:rPr>
          <w:rFonts w:cs="Calibri"/>
          <w:sz w:val="24"/>
          <w:szCs w:val="24"/>
          <w:lang w:val="ru-RU"/>
        </w:rPr>
        <w:tab/>
        <w:t xml:space="preserve">      </w:t>
      </w:r>
      <w:r w:rsidRPr="00AB245D">
        <w:rPr>
          <w:rFonts w:cs="Calibri"/>
          <w:sz w:val="24"/>
          <w:szCs w:val="24"/>
          <w:lang w:val="ru-RU"/>
        </w:rPr>
        <w:t xml:space="preserve">                                              </w:t>
      </w:r>
      <w:r w:rsidR="00E2686E">
        <w:rPr>
          <w:rFonts w:asciiTheme="minorHAnsi" w:hAnsiTheme="minorHAnsi" w:cs="Calibri"/>
          <w:sz w:val="24"/>
          <w:szCs w:val="24"/>
          <w:lang w:val="ru-RU"/>
        </w:rPr>
        <w:t>Петров А.А.</w:t>
      </w:r>
    </w:p>
    <w:p w:rsidR="00AB245D" w:rsidRPr="00AB245D" w:rsidRDefault="00AB245D" w:rsidP="00475255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</w:p>
    <w:sectPr w:rsidR="00AB245D" w:rsidRPr="00AB245D" w:rsidSect="000D218F">
      <w:footerReference w:type="default" r:id="rId13"/>
      <w:pgSz w:w="11906" w:h="16838" w:code="9"/>
      <w:pgMar w:top="709" w:right="1797" w:bottom="1440" w:left="179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8D" w:rsidRDefault="0021768D" w:rsidP="00F63B2B">
      <w:r>
        <w:separator/>
      </w:r>
    </w:p>
  </w:endnote>
  <w:endnote w:type="continuationSeparator" w:id="0">
    <w:p w:rsidR="0021768D" w:rsidRDefault="0021768D" w:rsidP="00F6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D" w:rsidRDefault="00AB245D" w:rsidP="00CA7F02">
    <w:pPr>
      <w:pStyle w:val="a3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D" w:rsidRDefault="00AD00FD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</w:p>
  <w:p w:rsidR="00697211" w:rsidRDefault="00697211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</w:p>
  <w:p w:rsidR="00697211" w:rsidRDefault="00697211" w:rsidP="00CA7F02">
    <w:pPr>
      <w:pStyle w:val="a3"/>
      <w:tabs>
        <w:tab w:val="clear" w:pos="4153"/>
      </w:tabs>
      <w:rPr>
        <w:rFonts w:ascii="Calibri" w:hAnsi="Calibri"/>
        <w:lang w:val="ru-RU"/>
      </w:rPr>
    </w:pPr>
  </w:p>
  <w:p w:rsidR="00697211" w:rsidRPr="00F63B2B" w:rsidRDefault="00697211" w:rsidP="00CA7F02">
    <w:pPr>
      <w:pStyle w:val="a3"/>
      <w:tabs>
        <w:tab w:val="clear" w:pos="4153"/>
      </w:tabs>
      <w:rPr>
        <w:lang w:val="ru-RU"/>
      </w:rPr>
    </w:pPr>
    <w:r w:rsidRPr="00F63B2B">
      <w:rPr>
        <w:lang w:val="ru-RU"/>
      </w:rPr>
      <w:t xml:space="preserve">Версия </w:t>
    </w:r>
    <w:r>
      <w:rPr>
        <w:rFonts w:ascii="Times New Roman" w:hAnsi="Times New Roman"/>
        <w:lang w:val="ru-RU"/>
      </w:rPr>
      <w:t>1</w:t>
    </w:r>
    <w:r w:rsidRPr="00F63B2B">
      <w:rPr>
        <w:lang w:val="ru-RU"/>
      </w:rPr>
      <w:t xml:space="preserve"> </w:t>
    </w:r>
    <w:r w:rsidR="00AD00FD">
      <w:rPr>
        <w:rFonts w:asciiTheme="minorHAnsi" w:hAnsiTheme="minorHAnsi"/>
        <w:lang w:val="ru-RU"/>
      </w:rPr>
      <w:t>Июнь</w:t>
    </w:r>
    <w:r>
      <w:rPr>
        <w:rFonts w:ascii="Calibri" w:hAnsi="Calibri"/>
        <w:lang w:val="ru-RU"/>
      </w:rPr>
      <w:t xml:space="preserve"> </w:t>
    </w:r>
    <w:r w:rsidRPr="00F63B2B">
      <w:rPr>
        <w:lang w:val="ru-RU"/>
      </w:rPr>
      <w:t xml:space="preserve"> 20</w:t>
    </w:r>
    <w:r w:rsidRPr="002051D0">
      <w:rPr>
        <w:lang w:val="ru-RU"/>
      </w:rPr>
      <w:t>11</w:t>
    </w:r>
    <w:r w:rsidR="00773332">
      <w:rPr>
        <w:rFonts w:asciiTheme="minorHAnsi" w:hAnsiTheme="minorHAnsi"/>
        <w:lang w:val="ru-RU"/>
      </w:rPr>
      <w:t xml:space="preserve"> Регламент по документообороту для сотрудников канцелярии</w:t>
    </w:r>
    <w:r w:rsidRPr="00F63B2B">
      <w:rPr>
        <w:lang w:val="ru-RU"/>
      </w:rPr>
      <w:tab/>
    </w:r>
    <w:r w:rsidR="002A4AF1" w:rsidRPr="00F63B2B">
      <w:rPr>
        <w:lang w:val="ru-RU"/>
      </w:rPr>
      <w:fldChar w:fldCharType="begin"/>
    </w:r>
    <w:r w:rsidRPr="00F63B2B">
      <w:rPr>
        <w:lang w:val="ru-RU"/>
      </w:rPr>
      <w:instrText xml:space="preserve"> </w:instrText>
    </w:r>
    <w:r w:rsidRPr="000A0DC1">
      <w:rPr>
        <w:lang w:val="ru-RU"/>
      </w:rPr>
      <w:instrText>PAGE</w:instrText>
    </w:r>
    <w:r w:rsidRPr="00F63B2B">
      <w:rPr>
        <w:lang w:val="ru-RU"/>
      </w:rPr>
      <w:instrText xml:space="preserve">   \* </w:instrText>
    </w:r>
    <w:r w:rsidRPr="000A0DC1">
      <w:rPr>
        <w:lang w:val="ru-RU"/>
      </w:rPr>
      <w:instrText>MERGEFORMAT</w:instrText>
    </w:r>
    <w:r w:rsidRPr="00F63B2B">
      <w:rPr>
        <w:lang w:val="ru-RU"/>
      </w:rPr>
      <w:instrText xml:space="preserve"> </w:instrText>
    </w:r>
    <w:r w:rsidR="002A4AF1" w:rsidRPr="00F63B2B">
      <w:rPr>
        <w:lang w:val="ru-RU"/>
      </w:rPr>
      <w:fldChar w:fldCharType="separate"/>
    </w:r>
    <w:r w:rsidR="00E2686E">
      <w:rPr>
        <w:noProof/>
        <w:lang w:val="ru-RU"/>
      </w:rPr>
      <w:t>1</w:t>
    </w:r>
    <w:r w:rsidR="002A4AF1" w:rsidRPr="00F63B2B">
      <w:rPr>
        <w:lang w:val="ru-RU"/>
      </w:rPr>
      <w:fldChar w:fldCharType="end"/>
    </w:r>
  </w:p>
  <w:p w:rsidR="00697211" w:rsidRPr="00F63B2B" w:rsidRDefault="00697211" w:rsidP="00CA7F02">
    <w:pPr>
      <w:pStyle w:val="a3"/>
      <w:tabs>
        <w:tab w:val="clear" w:pos="4153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8D" w:rsidRDefault="0021768D" w:rsidP="00F63B2B">
      <w:r>
        <w:separator/>
      </w:r>
    </w:p>
  </w:footnote>
  <w:footnote w:type="continuationSeparator" w:id="0">
    <w:p w:rsidR="0021768D" w:rsidRDefault="0021768D" w:rsidP="00F6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5D" w:rsidRDefault="00AB245D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389"/>
    <w:multiLevelType w:val="hybridMultilevel"/>
    <w:tmpl w:val="1500F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47CC5"/>
    <w:multiLevelType w:val="hybridMultilevel"/>
    <w:tmpl w:val="DE08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7301"/>
    <w:multiLevelType w:val="hybridMultilevel"/>
    <w:tmpl w:val="F138AF2C"/>
    <w:lvl w:ilvl="0" w:tplc="1A00E842">
      <w:numFmt w:val="bullet"/>
      <w:lvlText w:val="-"/>
      <w:lvlJc w:val="left"/>
      <w:pPr>
        <w:ind w:left="24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35B76A6D"/>
    <w:multiLevelType w:val="multilevel"/>
    <w:tmpl w:val="2B4C8B50"/>
    <w:lvl w:ilvl="0">
      <w:start w:val="1"/>
      <w:numFmt w:val="decimal"/>
      <w:lvlText w:val="%1."/>
      <w:lvlJc w:val="left"/>
      <w:pPr>
        <w:ind w:left="390" w:hanging="390"/>
      </w:pPr>
      <w:rPr>
        <w:rFonts w:ascii="Futura Lt BT" w:hAnsi="Futura Lt BT" w:hint="default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Futura Lt BT" w:hAnsi="Futura Lt BT" w:hint="default"/>
      </w:rPr>
    </w:lvl>
  </w:abstractNum>
  <w:abstractNum w:abstractNumId="4">
    <w:nsid w:val="3C733E26"/>
    <w:multiLevelType w:val="hybridMultilevel"/>
    <w:tmpl w:val="0F2AF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8465B6"/>
    <w:multiLevelType w:val="hybridMultilevel"/>
    <w:tmpl w:val="6A9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77C75"/>
    <w:multiLevelType w:val="hybridMultilevel"/>
    <w:tmpl w:val="CFF20F3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5820068"/>
    <w:multiLevelType w:val="hybridMultilevel"/>
    <w:tmpl w:val="6408E3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6D3F5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FB0"/>
    <w:rsid w:val="000023D5"/>
    <w:rsid w:val="00002A5C"/>
    <w:rsid w:val="00003646"/>
    <w:rsid w:val="000036D1"/>
    <w:rsid w:val="00003BF2"/>
    <w:rsid w:val="00027B46"/>
    <w:rsid w:val="00027C06"/>
    <w:rsid w:val="0004658C"/>
    <w:rsid w:val="000465AE"/>
    <w:rsid w:val="00046847"/>
    <w:rsid w:val="000549B2"/>
    <w:rsid w:val="00056FD1"/>
    <w:rsid w:val="00070541"/>
    <w:rsid w:val="000731EA"/>
    <w:rsid w:val="000767A4"/>
    <w:rsid w:val="00076828"/>
    <w:rsid w:val="000874FB"/>
    <w:rsid w:val="0008761E"/>
    <w:rsid w:val="00095E4E"/>
    <w:rsid w:val="000A0DC1"/>
    <w:rsid w:val="000A22F7"/>
    <w:rsid w:val="000A529F"/>
    <w:rsid w:val="000B447E"/>
    <w:rsid w:val="000C6DCD"/>
    <w:rsid w:val="000D0693"/>
    <w:rsid w:val="000D0A7A"/>
    <w:rsid w:val="000D218F"/>
    <w:rsid w:val="000D4C65"/>
    <w:rsid w:val="000D6752"/>
    <w:rsid w:val="000E3CD2"/>
    <w:rsid w:val="000E76F4"/>
    <w:rsid w:val="000F0CCD"/>
    <w:rsid w:val="00100689"/>
    <w:rsid w:val="001015B7"/>
    <w:rsid w:val="00105682"/>
    <w:rsid w:val="00110C20"/>
    <w:rsid w:val="00117EE7"/>
    <w:rsid w:val="00123D1A"/>
    <w:rsid w:val="00124663"/>
    <w:rsid w:val="0013309F"/>
    <w:rsid w:val="00142261"/>
    <w:rsid w:val="0014249F"/>
    <w:rsid w:val="00152BAD"/>
    <w:rsid w:val="00154BE5"/>
    <w:rsid w:val="0015549A"/>
    <w:rsid w:val="00156122"/>
    <w:rsid w:val="001604C2"/>
    <w:rsid w:val="0016655D"/>
    <w:rsid w:val="0017248C"/>
    <w:rsid w:val="00173FA3"/>
    <w:rsid w:val="0017782D"/>
    <w:rsid w:val="00180E53"/>
    <w:rsid w:val="00190B2C"/>
    <w:rsid w:val="00197302"/>
    <w:rsid w:val="001B17CA"/>
    <w:rsid w:val="001C3E4E"/>
    <w:rsid w:val="001D4D08"/>
    <w:rsid w:val="001D4E1A"/>
    <w:rsid w:val="001E1CC7"/>
    <w:rsid w:val="001E33BF"/>
    <w:rsid w:val="001F29E0"/>
    <w:rsid w:val="00201795"/>
    <w:rsid w:val="00204330"/>
    <w:rsid w:val="002051D0"/>
    <w:rsid w:val="00206D29"/>
    <w:rsid w:val="00213E35"/>
    <w:rsid w:val="0021768D"/>
    <w:rsid w:val="00217B98"/>
    <w:rsid w:val="00224440"/>
    <w:rsid w:val="00227AD8"/>
    <w:rsid w:val="00231E45"/>
    <w:rsid w:val="00232B07"/>
    <w:rsid w:val="00233AFD"/>
    <w:rsid w:val="00236B83"/>
    <w:rsid w:val="00242B68"/>
    <w:rsid w:val="00247DD2"/>
    <w:rsid w:val="002530DB"/>
    <w:rsid w:val="0026026B"/>
    <w:rsid w:val="0026226A"/>
    <w:rsid w:val="00266BF4"/>
    <w:rsid w:val="00271FB6"/>
    <w:rsid w:val="00274EA8"/>
    <w:rsid w:val="0027704B"/>
    <w:rsid w:val="00280935"/>
    <w:rsid w:val="00281E62"/>
    <w:rsid w:val="00293002"/>
    <w:rsid w:val="00295013"/>
    <w:rsid w:val="00297158"/>
    <w:rsid w:val="002A0000"/>
    <w:rsid w:val="002A4AF1"/>
    <w:rsid w:val="002A6FB0"/>
    <w:rsid w:val="002B2F25"/>
    <w:rsid w:val="002B7F87"/>
    <w:rsid w:val="002C4AFE"/>
    <w:rsid w:val="002C7C92"/>
    <w:rsid w:val="002D12BF"/>
    <w:rsid w:val="002D56A3"/>
    <w:rsid w:val="002D6DA3"/>
    <w:rsid w:val="002E110E"/>
    <w:rsid w:val="002E1EAA"/>
    <w:rsid w:val="002E3CB5"/>
    <w:rsid w:val="002E4F48"/>
    <w:rsid w:val="002E6915"/>
    <w:rsid w:val="002F095E"/>
    <w:rsid w:val="002F3E95"/>
    <w:rsid w:val="002F59D6"/>
    <w:rsid w:val="00300CFC"/>
    <w:rsid w:val="003016BF"/>
    <w:rsid w:val="003236F3"/>
    <w:rsid w:val="003247F3"/>
    <w:rsid w:val="00324C6A"/>
    <w:rsid w:val="00324F72"/>
    <w:rsid w:val="00325B43"/>
    <w:rsid w:val="00333CFC"/>
    <w:rsid w:val="003345CC"/>
    <w:rsid w:val="0034449A"/>
    <w:rsid w:val="00350095"/>
    <w:rsid w:val="0036199D"/>
    <w:rsid w:val="003656ED"/>
    <w:rsid w:val="00365820"/>
    <w:rsid w:val="00372FEE"/>
    <w:rsid w:val="0038565D"/>
    <w:rsid w:val="003863FE"/>
    <w:rsid w:val="003917E2"/>
    <w:rsid w:val="00392A47"/>
    <w:rsid w:val="00395CC7"/>
    <w:rsid w:val="003A411A"/>
    <w:rsid w:val="003A42FA"/>
    <w:rsid w:val="003A4F4E"/>
    <w:rsid w:val="003C3C81"/>
    <w:rsid w:val="003C484A"/>
    <w:rsid w:val="003C529F"/>
    <w:rsid w:val="003D4E24"/>
    <w:rsid w:val="003D5363"/>
    <w:rsid w:val="003E1431"/>
    <w:rsid w:val="003E1D8C"/>
    <w:rsid w:val="003E48FB"/>
    <w:rsid w:val="003F3CD2"/>
    <w:rsid w:val="003F79B1"/>
    <w:rsid w:val="003F7A8A"/>
    <w:rsid w:val="00400167"/>
    <w:rsid w:val="00400484"/>
    <w:rsid w:val="004038BD"/>
    <w:rsid w:val="004055A0"/>
    <w:rsid w:val="00412F83"/>
    <w:rsid w:val="0042136C"/>
    <w:rsid w:val="004243E9"/>
    <w:rsid w:val="004338A1"/>
    <w:rsid w:val="004350A9"/>
    <w:rsid w:val="00453B6E"/>
    <w:rsid w:val="00474E7D"/>
    <w:rsid w:val="00475255"/>
    <w:rsid w:val="00477AAA"/>
    <w:rsid w:val="00484C21"/>
    <w:rsid w:val="00485BCF"/>
    <w:rsid w:val="004A021F"/>
    <w:rsid w:val="004A0624"/>
    <w:rsid w:val="004A12FD"/>
    <w:rsid w:val="004A1F7D"/>
    <w:rsid w:val="004A2ED8"/>
    <w:rsid w:val="004A3137"/>
    <w:rsid w:val="004B393F"/>
    <w:rsid w:val="004C0A74"/>
    <w:rsid w:val="004D3087"/>
    <w:rsid w:val="004D3C85"/>
    <w:rsid w:val="004D4B21"/>
    <w:rsid w:val="004D5E13"/>
    <w:rsid w:val="00500CAD"/>
    <w:rsid w:val="00500F03"/>
    <w:rsid w:val="00501342"/>
    <w:rsid w:val="00501952"/>
    <w:rsid w:val="0050589F"/>
    <w:rsid w:val="00512CBD"/>
    <w:rsid w:val="005232D3"/>
    <w:rsid w:val="00543F4B"/>
    <w:rsid w:val="00551082"/>
    <w:rsid w:val="00552151"/>
    <w:rsid w:val="005546FD"/>
    <w:rsid w:val="00554918"/>
    <w:rsid w:val="005554F7"/>
    <w:rsid w:val="00556AEA"/>
    <w:rsid w:val="00556CFC"/>
    <w:rsid w:val="00560AAD"/>
    <w:rsid w:val="0056235B"/>
    <w:rsid w:val="00574AB0"/>
    <w:rsid w:val="00575115"/>
    <w:rsid w:val="00577B98"/>
    <w:rsid w:val="00584078"/>
    <w:rsid w:val="00584248"/>
    <w:rsid w:val="005868E1"/>
    <w:rsid w:val="00590262"/>
    <w:rsid w:val="00590562"/>
    <w:rsid w:val="005932C8"/>
    <w:rsid w:val="005973F9"/>
    <w:rsid w:val="005A360F"/>
    <w:rsid w:val="005B1EFA"/>
    <w:rsid w:val="005B56EC"/>
    <w:rsid w:val="005B6647"/>
    <w:rsid w:val="005C0F6A"/>
    <w:rsid w:val="005C3A4E"/>
    <w:rsid w:val="005C4168"/>
    <w:rsid w:val="005D31CE"/>
    <w:rsid w:val="005D326B"/>
    <w:rsid w:val="005D47B1"/>
    <w:rsid w:val="005D54BA"/>
    <w:rsid w:val="005D6FC0"/>
    <w:rsid w:val="005D7B4F"/>
    <w:rsid w:val="005E139B"/>
    <w:rsid w:val="005E2BB8"/>
    <w:rsid w:val="005F4031"/>
    <w:rsid w:val="0060455C"/>
    <w:rsid w:val="006102F3"/>
    <w:rsid w:val="00614D47"/>
    <w:rsid w:val="00614E74"/>
    <w:rsid w:val="006215A4"/>
    <w:rsid w:val="00627A20"/>
    <w:rsid w:val="00632EC5"/>
    <w:rsid w:val="00636D33"/>
    <w:rsid w:val="00640CCD"/>
    <w:rsid w:val="00641F30"/>
    <w:rsid w:val="00642F61"/>
    <w:rsid w:val="006460F2"/>
    <w:rsid w:val="00651433"/>
    <w:rsid w:val="00651491"/>
    <w:rsid w:val="00657D84"/>
    <w:rsid w:val="006711FF"/>
    <w:rsid w:val="00673E11"/>
    <w:rsid w:val="00674C91"/>
    <w:rsid w:val="00675933"/>
    <w:rsid w:val="00682E20"/>
    <w:rsid w:val="006845E4"/>
    <w:rsid w:val="00687BAA"/>
    <w:rsid w:val="00693974"/>
    <w:rsid w:val="00697211"/>
    <w:rsid w:val="006A1CE8"/>
    <w:rsid w:val="006A357B"/>
    <w:rsid w:val="006B0F75"/>
    <w:rsid w:val="006B124F"/>
    <w:rsid w:val="006B7D73"/>
    <w:rsid w:val="006D40CD"/>
    <w:rsid w:val="006D6133"/>
    <w:rsid w:val="006D7EFE"/>
    <w:rsid w:val="006E3526"/>
    <w:rsid w:val="006F4119"/>
    <w:rsid w:val="006F5405"/>
    <w:rsid w:val="006F6098"/>
    <w:rsid w:val="006F6CC3"/>
    <w:rsid w:val="00700F59"/>
    <w:rsid w:val="00702C7B"/>
    <w:rsid w:val="00704BB1"/>
    <w:rsid w:val="00706525"/>
    <w:rsid w:val="007147C2"/>
    <w:rsid w:val="00716194"/>
    <w:rsid w:val="0071749F"/>
    <w:rsid w:val="007258D1"/>
    <w:rsid w:val="007267F7"/>
    <w:rsid w:val="00730267"/>
    <w:rsid w:val="007320F9"/>
    <w:rsid w:val="00734E0A"/>
    <w:rsid w:val="00737144"/>
    <w:rsid w:val="007403EE"/>
    <w:rsid w:val="00752A86"/>
    <w:rsid w:val="007535E2"/>
    <w:rsid w:val="007535FE"/>
    <w:rsid w:val="00754D02"/>
    <w:rsid w:val="007556A0"/>
    <w:rsid w:val="00760AC4"/>
    <w:rsid w:val="0076262B"/>
    <w:rsid w:val="00763C7E"/>
    <w:rsid w:val="00773332"/>
    <w:rsid w:val="00786E77"/>
    <w:rsid w:val="00794670"/>
    <w:rsid w:val="00794D28"/>
    <w:rsid w:val="0079578F"/>
    <w:rsid w:val="00796141"/>
    <w:rsid w:val="007A34EC"/>
    <w:rsid w:val="007A53FF"/>
    <w:rsid w:val="007A5D78"/>
    <w:rsid w:val="007A6824"/>
    <w:rsid w:val="007B027D"/>
    <w:rsid w:val="007B0569"/>
    <w:rsid w:val="007B45C2"/>
    <w:rsid w:val="007B66E5"/>
    <w:rsid w:val="007C0B71"/>
    <w:rsid w:val="007C4871"/>
    <w:rsid w:val="007C6790"/>
    <w:rsid w:val="007D0ABB"/>
    <w:rsid w:val="007D207E"/>
    <w:rsid w:val="007D32AF"/>
    <w:rsid w:val="007D7B1E"/>
    <w:rsid w:val="007E3CF1"/>
    <w:rsid w:val="007E4BCF"/>
    <w:rsid w:val="007E600E"/>
    <w:rsid w:val="007F0C50"/>
    <w:rsid w:val="007F3ED3"/>
    <w:rsid w:val="007F783B"/>
    <w:rsid w:val="00800322"/>
    <w:rsid w:val="008105C4"/>
    <w:rsid w:val="00822C36"/>
    <w:rsid w:val="00826307"/>
    <w:rsid w:val="00827CCE"/>
    <w:rsid w:val="008336B5"/>
    <w:rsid w:val="00841DB3"/>
    <w:rsid w:val="00841F53"/>
    <w:rsid w:val="00844843"/>
    <w:rsid w:val="00850FDE"/>
    <w:rsid w:val="00854721"/>
    <w:rsid w:val="00856EE2"/>
    <w:rsid w:val="00860B3F"/>
    <w:rsid w:val="008635AC"/>
    <w:rsid w:val="00876695"/>
    <w:rsid w:val="0088111F"/>
    <w:rsid w:val="00891CA4"/>
    <w:rsid w:val="00893D60"/>
    <w:rsid w:val="00896374"/>
    <w:rsid w:val="008969C5"/>
    <w:rsid w:val="00896AD3"/>
    <w:rsid w:val="008A6078"/>
    <w:rsid w:val="008A6279"/>
    <w:rsid w:val="008B0F70"/>
    <w:rsid w:val="008B1728"/>
    <w:rsid w:val="008B58FC"/>
    <w:rsid w:val="008C2830"/>
    <w:rsid w:val="008C7599"/>
    <w:rsid w:val="008D06CB"/>
    <w:rsid w:val="008D0B0D"/>
    <w:rsid w:val="008D1819"/>
    <w:rsid w:val="008D3BB4"/>
    <w:rsid w:val="008D49A0"/>
    <w:rsid w:val="008E0C0B"/>
    <w:rsid w:val="008E3C3F"/>
    <w:rsid w:val="008E3F58"/>
    <w:rsid w:val="008F08AA"/>
    <w:rsid w:val="008F471E"/>
    <w:rsid w:val="008F7712"/>
    <w:rsid w:val="00907357"/>
    <w:rsid w:val="009131C3"/>
    <w:rsid w:val="009316B9"/>
    <w:rsid w:val="00936458"/>
    <w:rsid w:val="00937D6D"/>
    <w:rsid w:val="009449E4"/>
    <w:rsid w:val="00953DBB"/>
    <w:rsid w:val="00955151"/>
    <w:rsid w:val="00962399"/>
    <w:rsid w:val="00964201"/>
    <w:rsid w:val="00964C07"/>
    <w:rsid w:val="00971031"/>
    <w:rsid w:val="00976DC0"/>
    <w:rsid w:val="00976F09"/>
    <w:rsid w:val="00987417"/>
    <w:rsid w:val="00990D63"/>
    <w:rsid w:val="009A0FC9"/>
    <w:rsid w:val="009A1572"/>
    <w:rsid w:val="009A2279"/>
    <w:rsid w:val="009A3C03"/>
    <w:rsid w:val="009A4C11"/>
    <w:rsid w:val="009B126C"/>
    <w:rsid w:val="009B13F8"/>
    <w:rsid w:val="009B1AC7"/>
    <w:rsid w:val="009B20EF"/>
    <w:rsid w:val="009B513D"/>
    <w:rsid w:val="009C1095"/>
    <w:rsid w:val="009C2483"/>
    <w:rsid w:val="009C7266"/>
    <w:rsid w:val="009F3C6F"/>
    <w:rsid w:val="009F4C89"/>
    <w:rsid w:val="00A11AA1"/>
    <w:rsid w:val="00A16D4D"/>
    <w:rsid w:val="00A23BD4"/>
    <w:rsid w:val="00A24502"/>
    <w:rsid w:val="00A2546E"/>
    <w:rsid w:val="00A31526"/>
    <w:rsid w:val="00A423CF"/>
    <w:rsid w:val="00A463F2"/>
    <w:rsid w:val="00A52BD2"/>
    <w:rsid w:val="00A577F7"/>
    <w:rsid w:val="00A62D5E"/>
    <w:rsid w:val="00A64E2B"/>
    <w:rsid w:val="00A65DE3"/>
    <w:rsid w:val="00A7047A"/>
    <w:rsid w:val="00A711B8"/>
    <w:rsid w:val="00A736CE"/>
    <w:rsid w:val="00A75051"/>
    <w:rsid w:val="00A80813"/>
    <w:rsid w:val="00A81082"/>
    <w:rsid w:val="00A937F0"/>
    <w:rsid w:val="00A949A8"/>
    <w:rsid w:val="00AA1E73"/>
    <w:rsid w:val="00AA2571"/>
    <w:rsid w:val="00AA33EC"/>
    <w:rsid w:val="00AA732C"/>
    <w:rsid w:val="00AB08E5"/>
    <w:rsid w:val="00AB2123"/>
    <w:rsid w:val="00AB245D"/>
    <w:rsid w:val="00AC0776"/>
    <w:rsid w:val="00AC790C"/>
    <w:rsid w:val="00AD00FD"/>
    <w:rsid w:val="00AD051D"/>
    <w:rsid w:val="00AD22AF"/>
    <w:rsid w:val="00AD3CB0"/>
    <w:rsid w:val="00AD4F8C"/>
    <w:rsid w:val="00AE473A"/>
    <w:rsid w:val="00AE4DC3"/>
    <w:rsid w:val="00AF2826"/>
    <w:rsid w:val="00AF2FA2"/>
    <w:rsid w:val="00AF52C0"/>
    <w:rsid w:val="00AF7CF3"/>
    <w:rsid w:val="00AF7DB6"/>
    <w:rsid w:val="00B06D0A"/>
    <w:rsid w:val="00B07534"/>
    <w:rsid w:val="00B11A14"/>
    <w:rsid w:val="00B13EF0"/>
    <w:rsid w:val="00B14562"/>
    <w:rsid w:val="00B15DF0"/>
    <w:rsid w:val="00B17777"/>
    <w:rsid w:val="00B20838"/>
    <w:rsid w:val="00B3061E"/>
    <w:rsid w:val="00B40A7D"/>
    <w:rsid w:val="00B41684"/>
    <w:rsid w:val="00B54D6A"/>
    <w:rsid w:val="00B560F6"/>
    <w:rsid w:val="00B573A2"/>
    <w:rsid w:val="00B600B6"/>
    <w:rsid w:val="00B60946"/>
    <w:rsid w:val="00B675FC"/>
    <w:rsid w:val="00B749C4"/>
    <w:rsid w:val="00B81AAB"/>
    <w:rsid w:val="00B90812"/>
    <w:rsid w:val="00B92DA0"/>
    <w:rsid w:val="00B93734"/>
    <w:rsid w:val="00B97BEA"/>
    <w:rsid w:val="00BA1D0A"/>
    <w:rsid w:val="00BA2F55"/>
    <w:rsid w:val="00BB1B94"/>
    <w:rsid w:val="00BB1CB8"/>
    <w:rsid w:val="00BC009A"/>
    <w:rsid w:val="00BC57B8"/>
    <w:rsid w:val="00BC6B0D"/>
    <w:rsid w:val="00BE0296"/>
    <w:rsid w:val="00BE2E0A"/>
    <w:rsid w:val="00BE6F75"/>
    <w:rsid w:val="00BF71BA"/>
    <w:rsid w:val="00C12D21"/>
    <w:rsid w:val="00C13547"/>
    <w:rsid w:val="00C15371"/>
    <w:rsid w:val="00C26D15"/>
    <w:rsid w:val="00C26F86"/>
    <w:rsid w:val="00C37185"/>
    <w:rsid w:val="00C45757"/>
    <w:rsid w:val="00C464E9"/>
    <w:rsid w:val="00C6061B"/>
    <w:rsid w:val="00C606A3"/>
    <w:rsid w:val="00C8038E"/>
    <w:rsid w:val="00C857EC"/>
    <w:rsid w:val="00C87580"/>
    <w:rsid w:val="00C942DD"/>
    <w:rsid w:val="00CA49D2"/>
    <w:rsid w:val="00CA61A2"/>
    <w:rsid w:val="00CA7F02"/>
    <w:rsid w:val="00CB383C"/>
    <w:rsid w:val="00CB72C4"/>
    <w:rsid w:val="00CC1B40"/>
    <w:rsid w:val="00CD14ED"/>
    <w:rsid w:val="00CD6985"/>
    <w:rsid w:val="00CE38CD"/>
    <w:rsid w:val="00CF0DCC"/>
    <w:rsid w:val="00CF3734"/>
    <w:rsid w:val="00CF633C"/>
    <w:rsid w:val="00CF7F4E"/>
    <w:rsid w:val="00D1777F"/>
    <w:rsid w:val="00D3326F"/>
    <w:rsid w:val="00D44FB1"/>
    <w:rsid w:val="00D51756"/>
    <w:rsid w:val="00D56194"/>
    <w:rsid w:val="00D618B1"/>
    <w:rsid w:val="00D643EC"/>
    <w:rsid w:val="00D64957"/>
    <w:rsid w:val="00D64D99"/>
    <w:rsid w:val="00D6622B"/>
    <w:rsid w:val="00D7594F"/>
    <w:rsid w:val="00D77F77"/>
    <w:rsid w:val="00D810C5"/>
    <w:rsid w:val="00D8465F"/>
    <w:rsid w:val="00D84BAA"/>
    <w:rsid w:val="00D91041"/>
    <w:rsid w:val="00D927EF"/>
    <w:rsid w:val="00D95AAD"/>
    <w:rsid w:val="00DA1B6C"/>
    <w:rsid w:val="00DA2750"/>
    <w:rsid w:val="00DA5F45"/>
    <w:rsid w:val="00DB1182"/>
    <w:rsid w:val="00DB2531"/>
    <w:rsid w:val="00DB52DC"/>
    <w:rsid w:val="00DC0ABF"/>
    <w:rsid w:val="00DC1A66"/>
    <w:rsid w:val="00DC452C"/>
    <w:rsid w:val="00DD55EF"/>
    <w:rsid w:val="00DE5FDC"/>
    <w:rsid w:val="00DE7289"/>
    <w:rsid w:val="00DE7D0E"/>
    <w:rsid w:val="00DF0C46"/>
    <w:rsid w:val="00DF4680"/>
    <w:rsid w:val="00DF4CEF"/>
    <w:rsid w:val="00E02352"/>
    <w:rsid w:val="00E038C5"/>
    <w:rsid w:val="00E05DB6"/>
    <w:rsid w:val="00E1047D"/>
    <w:rsid w:val="00E16FFC"/>
    <w:rsid w:val="00E26291"/>
    <w:rsid w:val="00E2686E"/>
    <w:rsid w:val="00E3147D"/>
    <w:rsid w:val="00E3289B"/>
    <w:rsid w:val="00E34203"/>
    <w:rsid w:val="00E6180C"/>
    <w:rsid w:val="00E6461F"/>
    <w:rsid w:val="00E67A1F"/>
    <w:rsid w:val="00E82177"/>
    <w:rsid w:val="00E9334F"/>
    <w:rsid w:val="00E958F3"/>
    <w:rsid w:val="00E9751E"/>
    <w:rsid w:val="00EB4716"/>
    <w:rsid w:val="00EB4D43"/>
    <w:rsid w:val="00ED0637"/>
    <w:rsid w:val="00ED77F5"/>
    <w:rsid w:val="00EE0377"/>
    <w:rsid w:val="00EF46A0"/>
    <w:rsid w:val="00EF6EC8"/>
    <w:rsid w:val="00F055A3"/>
    <w:rsid w:val="00F17801"/>
    <w:rsid w:val="00F26B66"/>
    <w:rsid w:val="00F31589"/>
    <w:rsid w:val="00F3436C"/>
    <w:rsid w:val="00F37F01"/>
    <w:rsid w:val="00F37F9B"/>
    <w:rsid w:val="00F42E52"/>
    <w:rsid w:val="00F43B67"/>
    <w:rsid w:val="00F4644F"/>
    <w:rsid w:val="00F528AF"/>
    <w:rsid w:val="00F56F7A"/>
    <w:rsid w:val="00F63B2B"/>
    <w:rsid w:val="00F63E87"/>
    <w:rsid w:val="00F70B3D"/>
    <w:rsid w:val="00F7311C"/>
    <w:rsid w:val="00F829A7"/>
    <w:rsid w:val="00F84C55"/>
    <w:rsid w:val="00F94D8C"/>
    <w:rsid w:val="00F967EF"/>
    <w:rsid w:val="00FA405B"/>
    <w:rsid w:val="00FB0FA0"/>
    <w:rsid w:val="00FB180E"/>
    <w:rsid w:val="00FC5205"/>
    <w:rsid w:val="00FD0179"/>
    <w:rsid w:val="00FD73FF"/>
    <w:rsid w:val="00FF0409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hAnsi="Futura Lt BT" w:cs="Arial"/>
      <w:b/>
      <w:sz w:val="28"/>
      <w:szCs w:val="28"/>
      <w:lang w:val="en-GB" w:eastAsia="en-US"/>
    </w:rPr>
  </w:style>
  <w:style w:type="character" w:customStyle="1" w:styleId="20">
    <w:name w:val="Заголовок 2 Знак"/>
    <w:link w:val="2"/>
    <w:locked/>
    <w:rsid w:val="00D84BAA"/>
    <w:rPr>
      <w:rFonts w:ascii="Futura Lt BT" w:hAnsi="Futura Lt BT" w:cs="Arial"/>
      <w:b/>
      <w:sz w:val="28"/>
      <w:szCs w:val="22"/>
      <w:lang w:val="en-GB" w:eastAsia="en-US"/>
    </w:rPr>
  </w:style>
  <w:style w:type="character" w:customStyle="1" w:styleId="30">
    <w:name w:val="Заголовок 3 Знак"/>
    <w:link w:val="3"/>
    <w:uiPriority w:val="9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hAnsi="Arial" w:cs="Arial"/>
      <w:sz w:val="28"/>
      <w:szCs w:val="22"/>
      <w:lang w:val="en-GB" w:eastAsia="en-US"/>
    </w:rPr>
  </w:style>
  <w:style w:type="character" w:customStyle="1" w:styleId="50">
    <w:name w:val="Заголовок 5 Знак"/>
    <w:link w:val="5"/>
    <w:locked/>
    <w:rsid w:val="00D84BAA"/>
    <w:rPr>
      <w:rFonts w:cs="Arial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link w:val="6"/>
    <w:locked/>
    <w:rsid w:val="00D84BAA"/>
    <w:rPr>
      <w:rFonts w:cs="Arial"/>
      <w:b/>
      <w:bCs/>
      <w:sz w:val="22"/>
      <w:szCs w:val="22"/>
      <w:lang w:val="en-GB" w:eastAsia="en-US"/>
    </w:rPr>
  </w:style>
  <w:style w:type="character" w:customStyle="1" w:styleId="70">
    <w:name w:val="Заголовок 7 Знак"/>
    <w:link w:val="7"/>
    <w:locked/>
    <w:rsid w:val="00D84BAA"/>
    <w:rPr>
      <w:rFonts w:cs="Arial"/>
      <w:sz w:val="22"/>
      <w:szCs w:val="22"/>
      <w:lang w:val="en-GB" w:eastAsia="en-US"/>
    </w:rPr>
  </w:style>
  <w:style w:type="character" w:customStyle="1" w:styleId="80">
    <w:name w:val="Заголовок 8 Знак"/>
    <w:link w:val="8"/>
    <w:locked/>
    <w:rsid w:val="00D84BAA"/>
    <w:rPr>
      <w:rFonts w:cs="Arial"/>
      <w:i/>
      <w:iCs/>
      <w:sz w:val="22"/>
      <w:szCs w:val="22"/>
      <w:lang w:val="en-GB" w:eastAsia="en-US"/>
    </w:rPr>
  </w:style>
  <w:style w:type="character" w:customStyle="1" w:styleId="90">
    <w:name w:val="Заголовок 9 Знак"/>
    <w:link w:val="9"/>
    <w:locked/>
    <w:rsid w:val="00D84BAA"/>
    <w:rPr>
      <w:rFonts w:ascii="Cambria" w:hAnsi="Cambria" w:cs="Arial"/>
      <w:sz w:val="22"/>
      <w:szCs w:val="22"/>
      <w:lang w:val="en-GB" w:eastAsia="en-US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uiPriority w:val="99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uiPriority w:val="34"/>
    <w:qFormat/>
    <w:rsid w:val="00D84BAA"/>
    <w:pPr>
      <w:ind w:left="720"/>
    </w:pPr>
  </w:style>
  <w:style w:type="paragraph" w:styleId="11">
    <w:name w:val="toc 1"/>
    <w:basedOn w:val="a"/>
    <w:next w:val="a"/>
    <w:autoRedefine/>
    <w:uiPriority w:val="39"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rsid w:val="009B126C"/>
    <w:rPr>
      <w:b/>
      <w:bCs/>
    </w:rPr>
  </w:style>
  <w:style w:type="character" w:customStyle="1" w:styleId="af">
    <w:name w:val="Тема примечания Знак"/>
    <w:link w:val="ae"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uiPriority w:val="59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uiPriority w:val="99"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val="ru-RU" w:eastAsia="ru-RU"/>
    </w:rPr>
  </w:style>
  <w:style w:type="paragraph" w:customStyle="1" w:styleId="zag">
    <w:name w:val="zag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val="ru-RU" w:eastAsia="ru-RU"/>
    </w:rPr>
  </w:style>
  <w:style w:type="character" w:styleId="afa">
    <w:name w:val="Strong"/>
    <w:basedOn w:val="a0"/>
    <w:qFormat/>
    <w:locked/>
    <w:rsid w:val="00697211"/>
    <w:rPr>
      <w:b/>
      <w:bCs/>
    </w:rPr>
  </w:style>
  <w:style w:type="character" w:customStyle="1" w:styleId="os1">
    <w:name w:val="os1"/>
    <w:basedOn w:val="a0"/>
    <w:rsid w:val="00697211"/>
    <w:rPr>
      <w:rFonts w:ascii="Verdana" w:hAnsi="Verdana" w:hint="default"/>
      <w:color w:val="999999"/>
      <w:sz w:val="14"/>
      <w:szCs w:val="14"/>
    </w:rPr>
  </w:style>
  <w:style w:type="paragraph" w:customStyle="1" w:styleId="ConsPlusNormal">
    <w:name w:val="ConsPlusNormal"/>
    <w:rsid w:val="002D12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b">
    <w:name w:val="TOC Heading"/>
    <w:basedOn w:val="1"/>
    <w:next w:val="a"/>
    <w:uiPriority w:val="39"/>
    <w:semiHidden/>
    <w:unhideWhenUsed/>
    <w:qFormat/>
    <w:rsid w:val="002D12BF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lang w:val="ru-RU"/>
    </w:rPr>
  </w:style>
  <w:style w:type="paragraph" w:customStyle="1" w:styleId="14">
    <w:name w:val="Обычный1"/>
    <w:rsid w:val="002D12BF"/>
    <w:pPr>
      <w:widowControl w:val="0"/>
    </w:pPr>
    <w:rPr>
      <w:rFonts w:ascii="Times New Roman" w:eastAsia="Times New Roman" w:hAnsi="Times New Roman"/>
      <w:snapToGrid w:val="0"/>
    </w:rPr>
  </w:style>
  <w:style w:type="paragraph" w:styleId="24">
    <w:name w:val="toc 2"/>
    <w:basedOn w:val="a"/>
    <w:next w:val="a"/>
    <w:autoRedefine/>
    <w:uiPriority w:val="39"/>
    <w:locked/>
    <w:rsid w:val="002D12BF"/>
    <w:pPr>
      <w:spacing w:before="120" w:after="120"/>
      <w:ind w:left="240" w:right="567"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ody Text Indent"/>
    <w:basedOn w:val="a"/>
    <w:link w:val="afd"/>
    <w:rsid w:val="00E16FFC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E16FFC"/>
    <w:rPr>
      <w:rFonts w:ascii="Futura Lt BT" w:hAnsi="Futura Lt BT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cellery@&#1071;&#1065;&#1048;&#1050;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21__x043e__x0440__x0442__x0438__x0440__x043e__x0432__x043a__x0430_ xmlns="04df9124-d47d-4e01-a9c0-fbfa8d900c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EDE3B1DCA744A88CF48D646B56CF4" ma:contentTypeVersion="1" ma:contentTypeDescription="Создание документа." ma:contentTypeScope="" ma:versionID="7e7f4e4566e304760e375d9b8ee9c056">
  <xsd:schema xmlns:xsd="http://www.w3.org/2001/XMLSchema" xmlns:p="http://schemas.microsoft.com/office/2006/metadata/properties" xmlns:ns2="04df9124-d47d-4e01-a9c0-fbfa8d900c81" targetNamespace="http://schemas.microsoft.com/office/2006/metadata/properties" ma:root="true" ma:fieldsID="6db6d66e4eb66dd966ad2dde5c1e5139" ns2:_="">
    <xsd:import namespace="04df9124-d47d-4e01-a9c0-fbfa8d900c81"/>
    <xsd:element name="properties">
      <xsd:complexType>
        <xsd:sequence>
          <xsd:element name="documentManagement">
            <xsd:complexType>
              <xsd:all>
                <xsd:element ref="ns2:_x042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df9124-d47d-4e01-a9c0-fbfa8d900c81" elementFormDefault="qualified">
    <xsd:import namespace="http://schemas.microsoft.com/office/2006/documentManagement/types"/>
    <xsd:element name="_x0421__x043e__x0440__x0442__x0438__x0440__x043e__x0432__x043a__x0430_" ma:index="8" nillable="true" ma:displayName="Сортировка" ma:description="Не для отображения, а для сортировки" ma:internalName="_x042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AE496A-9A34-4290-AEF9-99FDD75FC6B8}">
  <ds:schemaRefs>
    <ds:schemaRef ds:uri="http://schemas.microsoft.com/office/2006/metadata/properties"/>
    <ds:schemaRef ds:uri="04df9124-d47d-4e01-a9c0-fbfa8d900c81"/>
  </ds:schemaRefs>
</ds:datastoreItem>
</file>

<file path=customXml/itemProps2.xml><?xml version="1.0" encoding="utf-8"?>
<ds:datastoreItem xmlns:ds="http://schemas.openxmlformats.org/officeDocument/2006/customXml" ds:itemID="{01D0100C-F9E2-40E5-8D13-AF725FA3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33678-AE5F-45D4-BA36-8A81B61C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9124-d47d-4e01-a9c0-fbfa8d900c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Melkosoft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svetlana.lyashkevich</dc:creator>
  <cp:lastModifiedBy>Julia.Andriyanova</cp:lastModifiedBy>
  <cp:revision>3</cp:revision>
  <cp:lastPrinted>2011-06-27T10:33:00Z</cp:lastPrinted>
  <dcterms:created xsi:type="dcterms:W3CDTF">2011-11-15T13:45:00Z</dcterms:created>
  <dcterms:modified xsi:type="dcterms:W3CDTF">2011-12-01T08:18:00Z</dcterms:modified>
</cp:coreProperties>
</file>